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FE" w:rsidRDefault="008E7BFE" w:rsidP="008E7BFE">
      <w:r>
        <w:t>#</w:t>
      </w:r>
      <w:proofErr w:type="spellStart"/>
      <w:r>
        <w:t>CMMCnationaweeek</w:t>
      </w:r>
      <w:proofErr w:type="spellEnd"/>
      <w:r>
        <w:t xml:space="preserve"> - 6 novembre 2018</w:t>
      </w:r>
      <w:r>
        <w:br/>
      </w:r>
      <w:r>
        <w:br/>
        <w:t>DHL Italia</w:t>
      </w:r>
      <w:r>
        <w:br/>
      </w:r>
      <w:r>
        <w:br/>
        <w:t>L</w:t>
      </w:r>
      <w:r>
        <w:t xml:space="preserve">a trasformazione del lavoro seguendo i concetti di “Agile” e </w:t>
      </w:r>
      <w:r>
        <w:t>l’</w:t>
      </w:r>
      <w:r>
        <w:t>aiuto alle attività delle Persone.</w:t>
      </w:r>
      <w:r>
        <w:br/>
      </w:r>
    </w:p>
    <w:p w:rsidR="008E7BFE" w:rsidRPr="008E7BFE" w:rsidRDefault="008E7BFE" w:rsidP="008E7BFE">
      <w:r w:rsidRPr="008E7BFE">
        <w:t xml:space="preserve">In linea con le innovazioni tecnologiche offerte dal mercato DHL ha deciso di rivedere la dotazione operativa degli addetti al </w:t>
      </w:r>
      <w:proofErr w:type="spellStart"/>
      <w:r w:rsidRPr="008E7BFE">
        <w:t>Customer</w:t>
      </w:r>
      <w:proofErr w:type="spellEnd"/>
      <w:r w:rsidRPr="008E7BFE">
        <w:t xml:space="preserve"> Service per facilitare il loro modo di lavorare e garantire un miglior benessere durante l’orario lavorativo. </w:t>
      </w:r>
    </w:p>
    <w:p w:rsidR="008E7BFE" w:rsidRDefault="008E7BFE" w:rsidP="008E7BFE">
      <w:r>
        <w:t>Abbiamo riconsiderato la postazione di lavoro al fine di renderla il più ergonomica possibile seguendo il nuovo </w:t>
      </w:r>
      <w:proofErr w:type="spellStart"/>
      <w:r>
        <w:t>Concept</w:t>
      </w:r>
      <w:proofErr w:type="spellEnd"/>
      <w:r>
        <w:t xml:space="preserve"> per il ridisegno delle sedi DHL.</w:t>
      </w:r>
    </w:p>
    <w:p w:rsidR="008E7BFE" w:rsidRDefault="008E7BFE" w:rsidP="008E7BFE">
      <w:r>
        <w:t xml:space="preserve">Il layout delle nuove postazioni è stato ispirato a creare un ambiente di lavoro pulito, ordinato e focalizzato alla riduzione di ogni elemento superfluo o disordine mutuato dalla metodologia </w:t>
      </w:r>
      <w:r>
        <w:rPr>
          <w:b/>
          <w:bCs/>
        </w:rPr>
        <w:t xml:space="preserve">5S di </w:t>
      </w:r>
      <w:proofErr w:type="spellStart"/>
      <w:r>
        <w:rPr>
          <w:b/>
          <w:bCs/>
        </w:rPr>
        <w:t>Six</w:t>
      </w:r>
      <w:proofErr w:type="spellEnd"/>
      <w:r>
        <w:rPr>
          <w:b/>
          <w:bCs/>
        </w:rPr>
        <w:t xml:space="preserve"> Sigma</w:t>
      </w:r>
      <w:r>
        <w:t xml:space="preserve"> (</w:t>
      </w:r>
      <w:proofErr w:type="spellStart"/>
      <w:r>
        <w:t>Sort</w:t>
      </w:r>
      <w:proofErr w:type="spellEnd"/>
      <w:r>
        <w:t xml:space="preserve">, Set in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Shine</w:t>
      </w:r>
      <w:proofErr w:type="spellEnd"/>
      <w:r>
        <w:t xml:space="preserve">, </w:t>
      </w:r>
      <w:proofErr w:type="spellStart"/>
      <w:r>
        <w:t>Stadardize</w:t>
      </w:r>
      <w:proofErr w:type="spellEnd"/>
      <w:r>
        <w:t xml:space="preserve">, </w:t>
      </w:r>
      <w:proofErr w:type="spellStart"/>
      <w:r>
        <w:t>Sustain</w:t>
      </w:r>
      <w:proofErr w:type="spellEnd"/>
      <w:r>
        <w:t xml:space="preserve">). </w:t>
      </w:r>
    </w:p>
    <w:p w:rsidR="008E7BFE" w:rsidRDefault="008E7BFE" w:rsidP="008E7BFE">
      <w:r>
        <w:t xml:space="preserve">Nel particolare DHL ha deciso di </w:t>
      </w:r>
      <w:r>
        <w:rPr>
          <w:b/>
          <w:bCs/>
        </w:rPr>
        <w:t xml:space="preserve">eliminare tutti i fili </w:t>
      </w:r>
      <w:r>
        <w:t xml:space="preserve">dalle scrivanie, liberando periferiche e persone dal vincolo di un collegamento </w:t>
      </w:r>
      <w:proofErr w:type="gramStart"/>
      <w:r>
        <w:t>fisico  diretto</w:t>
      </w:r>
      <w:proofErr w:type="gramEnd"/>
      <w:r>
        <w:t xml:space="preserve">  con gli apparati. </w:t>
      </w:r>
      <w:r>
        <w:rPr>
          <w:b/>
          <w:bCs/>
        </w:rPr>
        <w:t>Tastiere, Mouse e Cuffie Telefoniche funzionano con tecnologia wireless</w:t>
      </w:r>
      <w:r>
        <w:t>.</w:t>
      </w:r>
    </w:p>
    <w:p w:rsidR="008E7BFE" w:rsidRDefault="008E7BFE" w:rsidP="008E7BFE">
      <w:r>
        <w:t xml:space="preserve">In questo modo gli addetti possono organizzare la scrivania nel modo più consono alle loro necessità lavorative. </w:t>
      </w:r>
    </w:p>
    <w:p w:rsidR="008E7BFE" w:rsidRDefault="008E7BFE" w:rsidP="008E7BFE">
      <w:r>
        <w:t xml:space="preserve">Le cuffie wireless consentono inoltre di potersi muovere ed al bisogno alzarsi davanti alla propria scrivania e contemporaneamente continuare a gestire la conversazione telefonica. Nel pilota della sede di Roma questa mobilità è ulteriormente accentuata dalla </w:t>
      </w:r>
      <w:r>
        <w:rPr>
          <w:b/>
          <w:bCs/>
        </w:rPr>
        <w:t>possibilità di alzare o abbassare la scrivania</w:t>
      </w:r>
      <w:r>
        <w:t>, permettendo di lavorare anche in piedi e facilitando così la gestione della propria postazione di lavoro nell’ambito della giornata.</w:t>
      </w:r>
    </w:p>
    <w:p w:rsidR="008E7BFE" w:rsidRDefault="008E7BFE" w:rsidP="008E7BFE">
      <w:r>
        <w:t xml:space="preserve">Sempre per migliorare la gestione delle molte informazioni utilizzate dagli operatori, </w:t>
      </w:r>
      <w:r>
        <w:rPr>
          <w:b/>
          <w:bCs/>
        </w:rPr>
        <w:t>ogni postazione è stata dotata di doppio monitor</w:t>
      </w:r>
      <w:r>
        <w:t>. In questo modo l’operatore ha a disposizione un desktop elettronico più ampio e può vedere contemporaneamente più applicazioni. In questo modo ha la possibilità di strutturare il proprio desktop</w:t>
      </w:r>
      <w:bookmarkStart w:id="0" w:name="_GoBack"/>
      <w:bookmarkEnd w:id="0"/>
      <w:r>
        <w:t> nel modo più opportuno per facilitare la raccolta e l’utilizzo delle informazioni tra differenti applicazioni e di conseguenza poter meglio seguire le richieste dei nostri Clienti.</w:t>
      </w:r>
    </w:p>
    <w:p w:rsidR="008E7BFE" w:rsidRDefault="008E7BFE" w:rsidP="008E7BFE"/>
    <w:p w:rsidR="00D11C32" w:rsidRDefault="00335395"/>
    <w:sectPr w:rsidR="00D11C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FE"/>
    <w:rsid w:val="000D5E18"/>
    <w:rsid w:val="000F363A"/>
    <w:rsid w:val="00335395"/>
    <w:rsid w:val="004506DD"/>
    <w:rsid w:val="008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D6C4"/>
  <w15:chartTrackingRefBased/>
  <w15:docId w15:val="{2204EF33-D6A0-439F-AE80-4AB32C4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7BF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2018-11-07T15:59:00Z</dcterms:created>
  <dcterms:modified xsi:type="dcterms:W3CDTF">2018-11-07T15:59:00Z</dcterms:modified>
</cp:coreProperties>
</file>