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5484C" w14:textId="6FA7596E" w:rsidR="00A64D96" w:rsidRDefault="00735881" w:rsidP="00270CD5">
      <w:pPr>
        <w:pStyle w:val="Nessunaspaziatura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Nuove tutele per i collaboratori dei </w:t>
      </w:r>
      <w:r w:rsidRPr="00A83C3F">
        <w:rPr>
          <w:b/>
          <w:sz w:val="24"/>
          <w:szCs w:val="24"/>
        </w:rPr>
        <w:t>call center in Italia</w:t>
      </w:r>
      <w:r>
        <w:rPr>
          <w:b/>
          <w:sz w:val="24"/>
          <w:szCs w:val="24"/>
        </w:rPr>
        <w:t xml:space="preserve">, la svolta </w:t>
      </w:r>
      <w:r w:rsidR="0097199D">
        <w:rPr>
          <w:b/>
          <w:sz w:val="24"/>
          <w:szCs w:val="24"/>
        </w:rPr>
        <w:t xml:space="preserve">storica </w:t>
      </w:r>
      <w:r>
        <w:rPr>
          <w:b/>
          <w:sz w:val="24"/>
          <w:szCs w:val="24"/>
        </w:rPr>
        <w:t xml:space="preserve">arriva da </w:t>
      </w:r>
      <w:proofErr w:type="spellStart"/>
      <w:r>
        <w:rPr>
          <w:b/>
          <w:sz w:val="24"/>
          <w:szCs w:val="24"/>
        </w:rPr>
        <w:t>Ebincall</w:t>
      </w:r>
      <w:proofErr w:type="spellEnd"/>
    </w:p>
    <w:p w14:paraId="03315EE3" w14:textId="1811EE47" w:rsidR="00735881" w:rsidRDefault="00735881" w:rsidP="00270CD5">
      <w:pPr>
        <w:pStyle w:val="Nessunaspaziatura"/>
        <w:jc w:val="center"/>
        <w:rPr>
          <w:b/>
          <w:sz w:val="24"/>
          <w:szCs w:val="24"/>
        </w:rPr>
      </w:pPr>
    </w:p>
    <w:p w14:paraId="32B36320" w14:textId="54DD5CE2" w:rsidR="00373414" w:rsidRPr="00735881" w:rsidRDefault="00735881" w:rsidP="00735881">
      <w:pPr>
        <w:pStyle w:val="Nessunaspaziatura"/>
        <w:jc w:val="center"/>
        <w:rPr>
          <w:bCs/>
          <w:i/>
          <w:iCs/>
          <w:sz w:val="24"/>
          <w:szCs w:val="24"/>
        </w:rPr>
      </w:pPr>
      <w:r w:rsidRPr="00735881">
        <w:rPr>
          <w:bCs/>
          <w:i/>
          <w:iCs/>
          <w:sz w:val="24"/>
          <w:szCs w:val="24"/>
        </w:rPr>
        <w:t xml:space="preserve">L’Ente Bilaterale Nazionale, a cui aderiscono </w:t>
      </w:r>
      <w:proofErr w:type="spellStart"/>
      <w:r w:rsidRPr="00735881">
        <w:rPr>
          <w:bCs/>
          <w:i/>
          <w:iCs/>
          <w:sz w:val="24"/>
          <w:szCs w:val="24"/>
        </w:rPr>
        <w:t>Assocall</w:t>
      </w:r>
      <w:proofErr w:type="spellEnd"/>
      <w:r w:rsidRPr="00735881">
        <w:rPr>
          <w:bCs/>
          <w:i/>
          <w:iCs/>
          <w:sz w:val="24"/>
          <w:szCs w:val="24"/>
        </w:rPr>
        <w:t xml:space="preserve"> e </w:t>
      </w:r>
      <w:proofErr w:type="spellStart"/>
      <w:r w:rsidRPr="00735881">
        <w:rPr>
          <w:bCs/>
          <w:i/>
          <w:iCs/>
          <w:sz w:val="24"/>
          <w:szCs w:val="24"/>
        </w:rPr>
        <w:t>Assocontact</w:t>
      </w:r>
      <w:proofErr w:type="spellEnd"/>
      <w:r w:rsidRPr="00735881">
        <w:rPr>
          <w:bCs/>
          <w:i/>
          <w:iCs/>
          <w:sz w:val="24"/>
          <w:szCs w:val="24"/>
        </w:rPr>
        <w:t xml:space="preserve">, per la prima volta in Italia </w:t>
      </w:r>
      <w:r w:rsidR="00C246B7">
        <w:rPr>
          <w:bCs/>
          <w:i/>
          <w:iCs/>
          <w:sz w:val="24"/>
          <w:szCs w:val="24"/>
        </w:rPr>
        <w:t>propone</w:t>
      </w:r>
      <w:r w:rsidRPr="00735881">
        <w:rPr>
          <w:bCs/>
          <w:i/>
          <w:iCs/>
          <w:sz w:val="24"/>
          <w:szCs w:val="24"/>
        </w:rPr>
        <w:t xml:space="preserve"> misure come i</w:t>
      </w:r>
      <w:r w:rsidR="00373414" w:rsidRPr="00735881">
        <w:rPr>
          <w:bCs/>
          <w:i/>
          <w:iCs/>
          <w:sz w:val="24"/>
          <w:szCs w:val="24"/>
        </w:rPr>
        <w:t xml:space="preserve">l sostegno al reddito e l’assistenza sanitaria </w:t>
      </w:r>
      <w:r w:rsidRPr="00735881">
        <w:rPr>
          <w:bCs/>
          <w:i/>
          <w:iCs/>
          <w:sz w:val="24"/>
          <w:szCs w:val="24"/>
        </w:rPr>
        <w:t xml:space="preserve">ai lavoratori parasubordinati impiegati in modalità </w:t>
      </w:r>
      <w:proofErr w:type="spellStart"/>
      <w:r w:rsidRPr="00735881">
        <w:rPr>
          <w:bCs/>
          <w:i/>
          <w:iCs/>
          <w:sz w:val="24"/>
          <w:szCs w:val="24"/>
        </w:rPr>
        <w:t>outbound</w:t>
      </w:r>
      <w:proofErr w:type="spellEnd"/>
    </w:p>
    <w:p w14:paraId="26EEA276" w14:textId="77777777" w:rsidR="00373414" w:rsidRPr="00A83C3F" w:rsidRDefault="00373414" w:rsidP="00270CD5">
      <w:pPr>
        <w:pStyle w:val="Nessunaspaziatura"/>
        <w:jc w:val="center"/>
        <w:rPr>
          <w:b/>
          <w:sz w:val="24"/>
          <w:szCs w:val="24"/>
        </w:rPr>
      </w:pPr>
    </w:p>
    <w:p w14:paraId="2BDB488F" w14:textId="77777777" w:rsidR="00A64D96" w:rsidRDefault="00A64D96" w:rsidP="00270CD5">
      <w:pPr>
        <w:pStyle w:val="Nessunaspaziatura"/>
        <w:jc w:val="center"/>
        <w:rPr>
          <w:b/>
        </w:rPr>
      </w:pPr>
    </w:p>
    <w:p w14:paraId="167B5890" w14:textId="77777777" w:rsidR="00A64D96" w:rsidRDefault="00A64D96" w:rsidP="00270CD5">
      <w:pPr>
        <w:pStyle w:val="Nessunaspaziatura"/>
        <w:rPr>
          <w:b/>
        </w:rPr>
      </w:pPr>
    </w:p>
    <w:p w14:paraId="454AC437" w14:textId="77E9D866" w:rsidR="00713F33" w:rsidRDefault="001A38A0" w:rsidP="00270CD5">
      <w:pPr>
        <w:pStyle w:val="Nessunaspaziatura"/>
        <w:spacing w:line="360" w:lineRule="auto"/>
        <w:jc w:val="both"/>
      </w:pPr>
      <w:r>
        <w:t xml:space="preserve">Per la prima volta </w:t>
      </w:r>
      <w:r w:rsidR="00713F33">
        <w:t>nella storia del settore de</w:t>
      </w:r>
      <w:r w:rsidR="00EA59F8">
        <w:t xml:space="preserve">i Call Center </w:t>
      </w:r>
      <w:r w:rsidR="00B91E04">
        <w:t>in Italia</w:t>
      </w:r>
      <w:r w:rsidR="00EA59F8">
        <w:t>,</w:t>
      </w:r>
      <w:r w:rsidR="00B91E04">
        <w:t xml:space="preserve"> </w:t>
      </w:r>
      <w:r w:rsidR="00713F33">
        <w:t>arrivano importanti tutele per i lavoratori</w:t>
      </w:r>
      <w:r w:rsidR="00460E0A">
        <w:t xml:space="preserve"> </w:t>
      </w:r>
      <w:r w:rsidR="00460E0A">
        <w:rPr>
          <w:shd w:val="clear" w:color="auto" w:fill="FFFFFF"/>
        </w:rPr>
        <w:t xml:space="preserve">parasubordinati </w:t>
      </w:r>
      <w:r w:rsidR="00460E0A" w:rsidRPr="00C92357">
        <w:rPr>
          <w:shd w:val="clear" w:color="auto" w:fill="FFFFFF"/>
        </w:rPr>
        <w:t>impegnati nelle attività di vendita di beni e</w:t>
      </w:r>
      <w:r w:rsidR="00460E0A">
        <w:rPr>
          <w:shd w:val="clear" w:color="auto" w:fill="FFFFFF"/>
        </w:rPr>
        <w:t xml:space="preserve"> servizi in “modalità </w:t>
      </w:r>
      <w:proofErr w:type="spellStart"/>
      <w:r w:rsidR="00460E0A">
        <w:rPr>
          <w:shd w:val="clear" w:color="auto" w:fill="FFFFFF"/>
        </w:rPr>
        <w:t>outbound</w:t>
      </w:r>
      <w:proofErr w:type="spellEnd"/>
      <w:r w:rsidR="00B91E04">
        <w:rPr>
          <w:shd w:val="clear" w:color="auto" w:fill="FFFFFF"/>
        </w:rPr>
        <w:t>”</w:t>
      </w:r>
      <w:r w:rsidR="00713F33">
        <w:t xml:space="preserve">, come l’integrazione al reddito per i periodi di non lavoro e </w:t>
      </w:r>
      <w:r w:rsidR="00B91E04">
        <w:t>la fruizione</w:t>
      </w:r>
      <w:r w:rsidR="00713F33">
        <w:t xml:space="preserve"> di particolari prestazioni sociali, come malattia, infortunio, maternità, borse di studio e prestazioni sanitarie. Le ha proposte </w:t>
      </w:r>
      <w:proofErr w:type="spellStart"/>
      <w:r w:rsidR="00713F33" w:rsidRPr="00476344">
        <w:rPr>
          <w:b/>
          <w:bCs/>
        </w:rPr>
        <w:t>EbinCall</w:t>
      </w:r>
      <w:proofErr w:type="spellEnd"/>
      <w:r w:rsidR="00713F33">
        <w:t xml:space="preserve">, </w:t>
      </w:r>
      <w:r w:rsidR="00D95E82">
        <w:t xml:space="preserve">Ente Bilaterale Nazionale, </w:t>
      </w:r>
      <w:r w:rsidR="00B91E04">
        <w:t>in un workshop al</w:t>
      </w:r>
      <w:r w:rsidR="00B91E04" w:rsidRPr="00C92357">
        <w:t>l’Hotel Cavalieri Hilton</w:t>
      </w:r>
      <w:r w:rsidR="00EA59F8">
        <w:t xml:space="preserve"> di Roma</w:t>
      </w:r>
      <w:r w:rsidR="00B91E04">
        <w:t xml:space="preserve">, </w:t>
      </w:r>
      <w:r w:rsidR="00713F33">
        <w:t xml:space="preserve">segnando </w:t>
      </w:r>
      <w:r w:rsidR="00B91E04">
        <w:t xml:space="preserve">di fatto </w:t>
      </w:r>
      <w:r w:rsidR="00713F33">
        <w:t xml:space="preserve">una rivoluzione in tema di diritti dei lavoratori </w:t>
      </w:r>
      <w:r w:rsidR="000978C2">
        <w:t xml:space="preserve">nel </w:t>
      </w:r>
      <w:proofErr w:type="spellStart"/>
      <w:r w:rsidR="00713F33">
        <w:t>teleselling</w:t>
      </w:r>
      <w:proofErr w:type="spellEnd"/>
      <w:r w:rsidR="00713F33">
        <w:t xml:space="preserve">. </w:t>
      </w:r>
    </w:p>
    <w:p w14:paraId="256A3FAB" w14:textId="08CE708D" w:rsidR="000978C2" w:rsidRDefault="000978C2" w:rsidP="000978C2">
      <w:pPr>
        <w:pStyle w:val="Nessunaspaziatura"/>
        <w:spacing w:line="360" w:lineRule="auto"/>
        <w:jc w:val="both"/>
      </w:pPr>
      <w:r>
        <w:t xml:space="preserve">“Il valore delle prestazioni che verranno erogate rappresenta solo l’inizio di un nuovo percorso rivolto a sostenere concretamente il reddito dei collaboratori, attraverso prestazioni economiche, in primis la genitorialità”, ha spiegato il </w:t>
      </w:r>
      <w:r w:rsidRPr="00735881">
        <w:rPr>
          <w:b/>
          <w:bCs/>
        </w:rPr>
        <w:t xml:space="preserve">Presidente </w:t>
      </w:r>
      <w:proofErr w:type="spellStart"/>
      <w:r w:rsidRPr="00735881">
        <w:rPr>
          <w:b/>
          <w:bCs/>
        </w:rPr>
        <w:t>Ebincall</w:t>
      </w:r>
      <w:proofErr w:type="spellEnd"/>
      <w:r>
        <w:t xml:space="preserve">, </w:t>
      </w:r>
      <w:r w:rsidRPr="00476344">
        <w:rPr>
          <w:b/>
          <w:bCs/>
        </w:rPr>
        <w:t>Leonardo Papagni</w:t>
      </w:r>
      <w:r>
        <w:t>. “Sono infatti previsti rimborsi in caso di maternità, attività extrascolastiche, e acquisto di libri scolastici per i figli minori dei collaboratori”.</w:t>
      </w:r>
    </w:p>
    <w:p w14:paraId="7816C85D" w14:textId="48C3C4A2" w:rsidR="001A38A0" w:rsidRDefault="00CF16EF" w:rsidP="00270CD5">
      <w:pPr>
        <w:pStyle w:val="Nessunaspaziatura"/>
        <w:spacing w:line="360" w:lineRule="auto"/>
        <w:jc w:val="both"/>
      </w:pPr>
      <w:proofErr w:type="spellStart"/>
      <w:r>
        <w:t>Ebincall</w:t>
      </w:r>
      <w:proofErr w:type="spellEnd"/>
      <w:r>
        <w:t>, inoltre, erogherà</w:t>
      </w:r>
      <w:r w:rsidRPr="00C92357">
        <w:t xml:space="preserve"> prestazioni </w:t>
      </w:r>
      <w:r>
        <w:t xml:space="preserve">di </w:t>
      </w:r>
      <w:r w:rsidRPr="00C92357">
        <w:t>sostegno al reddito</w:t>
      </w:r>
      <w:r>
        <w:t xml:space="preserve"> ed aggiornamento professionale, anche in materia di sicurezza sul lavoro, in virtù del Contratto Collettivo Nazionale di Lavoro, siglato con </w:t>
      </w:r>
      <w:proofErr w:type="spellStart"/>
      <w:r>
        <w:t>UgL</w:t>
      </w:r>
      <w:proofErr w:type="spellEnd"/>
      <w:r>
        <w:t xml:space="preserve"> Terziario </w:t>
      </w:r>
      <w:r w:rsidR="00476344">
        <w:t>N</w:t>
      </w:r>
      <w:r>
        <w:t xml:space="preserve">azionale da </w:t>
      </w:r>
      <w:proofErr w:type="spellStart"/>
      <w:r w:rsidRPr="00476344">
        <w:rPr>
          <w:b/>
          <w:bCs/>
        </w:rPr>
        <w:t>Assocall</w:t>
      </w:r>
      <w:proofErr w:type="spellEnd"/>
      <w:r>
        <w:t xml:space="preserve"> </w:t>
      </w:r>
      <w:r w:rsidR="00476344">
        <w:t>e applicato, dopo la recente adesione, an</w:t>
      </w:r>
      <w:r>
        <w:t xml:space="preserve">che da </w:t>
      </w:r>
      <w:proofErr w:type="spellStart"/>
      <w:r w:rsidRPr="00476344">
        <w:rPr>
          <w:b/>
          <w:bCs/>
        </w:rPr>
        <w:t>Assocontact</w:t>
      </w:r>
      <w:proofErr w:type="spellEnd"/>
      <w:r>
        <w:t>, le due associazioni datoriali più rappresentative nel settore dei call center</w:t>
      </w:r>
      <w:r w:rsidR="00476344">
        <w:t xml:space="preserve"> (entrambe federate con </w:t>
      </w:r>
      <w:proofErr w:type="spellStart"/>
      <w:r w:rsidR="00476344" w:rsidRPr="00476344">
        <w:rPr>
          <w:b/>
          <w:bCs/>
        </w:rPr>
        <w:t>ConfCommercio</w:t>
      </w:r>
      <w:proofErr w:type="spellEnd"/>
      <w:r w:rsidR="00476344" w:rsidRPr="00476344">
        <w:rPr>
          <w:b/>
          <w:bCs/>
        </w:rPr>
        <w:t xml:space="preserve"> Imprese per l’Italia</w:t>
      </w:r>
      <w:r w:rsidR="00476344" w:rsidRPr="00476344">
        <w:t>)</w:t>
      </w:r>
      <w:r w:rsidRPr="00476344">
        <w:t>,</w:t>
      </w:r>
      <w:r>
        <w:t xml:space="preserve"> </w:t>
      </w:r>
      <w:r w:rsidR="00476344">
        <w:t>tanto da rappresentare</w:t>
      </w:r>
      <w:r>
        <w:t xml:space="preserve"> la gran parte delle aziende operanti nel settore in Italia e migliaia di lavoratori.</w:t>
      </w:r>
    </w:p>
    <w:p w14:paraId="5FE45FD2" w14:textId="77777777" w:rsidR="00476344" w:rsidRDefault="00476344" w:rsidP="00270CD5">
      <w:pPr>
        <w:pStyle w:val="Nessunaspaziatura"/>
        <w:spacing w:line="360" w:lineRule="auto"/>
        <w:jc w:val="both"/>
      </w:pPr>
      <w:r>
        <w:t xml:space="preserve">Un percorso condiviso che è “motivo di soddisfazione e che dà l’opportunità di offrire </w:t>
      </w:r>
      <w:r w:rsidRPr="00476344">
        <w:rPr>
          <w:iCs/>
        </w:rPr>
        <w:t>prestazioni di welfare integrativo a favore dei collaboratori</w:t>
      </w:r>
      <w:r>
        <w:rPr>
          <w:iCs/>
        </w:rPr>
        <w:t xml:space="preserve">”, ha </w:t>
      </w:r>
      <w:r w:rsidRPr="00476344">
        <w:rPr>
          <w:iCs/>
        </w:rPr>
        <w:t xml:space="preserve">spiegato </w:t>
      </w:r>
      <w:r w:rsidR="00373414" w:rsidRPr="00476344">
        <w:rPr>
          <w:iCs/>
        </w:rPr>
        <w:t xml:space="preserve">il </w:t>
      </w:r>
      <w:r w:rsidR="00373414" w:rsidRPr="00735881">
        <w:rPr>
          <w:b/>
          <w:bCs/>
        </w:rPr>
        <w:t xml:space="preserve">Presidente di </w:t>
      </w:r>
      <w:proofErr w:type="spellStart"/>
      <w:r w:rsidRPr="00735881">
        <w:rPr>
          <w:b/>
          <w:bCs/>
        </w:rPr>
        <w:t>Assocontact</w:t>
      </w:r>
      <w:proofErr w:type="spellEnd"/>
      <w:r>
        <w:t>,</w:t>
      </w:r>
      <w:r w:rsidRPr="00476344">
        <w:t xml:space="preserve"> </w:t>
      </w:r>
      <w:r w:rsidR="00373414" w:rsidRPr="00735881">
        <w:rPr>
          <w:b/>
          <w:bCs/>
        </w:rPr>
        <w:t xml:space="preserve">Lelio </w:t>
      </w:r>
      <w:proofErr w:type="spellStart"/>
      <w:r w:rsidR="00373414" w:rsidRPr="00735881">
        <w:rPr>
          <w:b/>
          <w:bCs/>
        </w:rPr>
        <w:t>Borgherese</w:t>
      </w:r>
      <w:proofErr w:type="spellEnd"/>
      <w:r>
        <w:t>.</w:t>
      </w:r>
    </w:p>
    <w:p w14:paraId="71F940BB" w14:textId="7FF35C35" w:rsidR="00735881" w:rsidRDefault="00735881" w:rsidP="00735881">
      <w:pPr>
        <w:pStyle w:val="Nessunaspaziatura"/>
        <w:spacing w:line="360" w:lineRule="auto"/>
        <w:jc w:val="both"/>
      </w:pPr>
      <w:r>
        <w:t xml:space="preserve">“Ad oggi le uniche esperienze di bilateralità hanno sempre offerto prestazioni ai soli lavoratori dipendenti mentre questo nuovo modello, rivolgendosi ai parasubordinati, va a colmare un </w:t>
      </w:r>
      <w:r w:rsidR="00EA59F8">
        <w:t xml:space="preserve">atavico </w:t>
      </w:r>
      <w:r>
        <w:t xml:space="preserve">gap”, ha sottolineato </w:t>
      </w:r>
      <w:r w:rsidRPr="00735881">
        <w:rPr>
          <w:b/>
          <w:bCs/>
        </w:rPr>
        <w:t>Luca Malcotti, Segretario Nazionale di U</w:t>
      </w:r>
      <w:r>
        <w:rPr>
          <w:b/>
          <w:bCs/>
        </w:rPr>
        <w:t>gl</w:t>
      </w:r>
      <w:r>
        <w:t xml:space="preserve">. </w:t>
      </w:r>
    </w:p>
    <w:p w14:paraId="48EC2504" w14:textId="12648730" w:rsidR="00735881" w:rsidRDefault="00735881" w:rsidP="00270CD5">
      <w:pPr>
        <w:pStyle w:val="Nessunaspaziatura"/>
        <w:spacing w:line="360" w:lineRule="auto"/>
        <w:jc w:val="both"/>
        <w:rPr>
          <w:b/>
        </w:rPr>
      </w:pPr>
      <w:r>
        <w:t xml:space="preserve">Il primo Fondo Sanitario per i collaboratori dei call center che, in convenzione con importanti Compagnie Assicurative, erogherà prestazioni sanitarie (ad esempio visite specialistiche, cure odontoiatriche, grandi interventi) sarà </w:t>
      </w:r>
      <w:proofErr w:type="spellStart"/>
      <w:r w:rsidRPr="00EA59F8">
        <w:rPr>
          <w:b/>
          <w:bCs/>
        </w:rPr>
        <w:t>Assicall</w:t>
      </w:r>
      <w:proofErr w:type="spellEnd"/>
      <w:r>
        <w:t xml:space="preserve">, presieduto da </w:t>
      </w:r>
      <w:r w:rsidR="00373414" w:rsidRPr="00373414">
        <w:rPr>
          <w:b/>
        </w:rPr>
        <w:t>Lui</w:t>
      </w:r>
      <w:r>
        <w:rPr>
          <w:b/>
        </w:rPr>
        <w:t>g</w:t>
      </w:r>
      <w:r w:rsidR="00373414" w:rsidRPr="00373414">
        <w:rPr>
          <w:b/>
        </w:rPr>
        <w:t>i De Mitri Pugno</w:t>
      </w:r>
      <w:r>
        <w:rPr>
          <w:b/>
        </w:rPr>
        <w:t>.</w:t>
      </w:r>
    </w:p>
    <w:p w14:paraId="20991080" w14:textId="77777777" w:rsidR="00735881" w:rsidRDefault="00735881" w:rsidP="00270CD5">
      <w:pPr>
        <w:pStyle w:val="Nessunaspaziatura"/>
        <w:spacing w:line="360" w:lineRule="auto"/>
        <w:jc w:val="both"/>
      </w:pPr>
    </w:p>
    <w:p w14:paraId="207874FB" w14:textId="24E64383" w:rsidR="00A64D96" w:rsidRDefault="00735881" w:rsidP="00270CD5">
      <w:pPr>
        <w:pStyle w:val="Nessunaspaziatura"/>
        <w:spacing w:line="360" w:lineRule="auto"/>
        <w:jc w:val="both"/>
      </w:pPr>
      <w:r>
        <w:t xml:space="preserve">Roma, </w:t>
      </w:r>
      <w:r w:rsidR="00B72E95">
        <w:t>2</w:t>
      </w:r>
      <w:r>
        <w:t xml:space="preserve"> Ottobre 2019.</w:t>
      </w:r>
    </w:p>
    <w:p w14:paraId="6F3EC9A3" w14:textId="102151DA" w:rsidR="00A64D96" w:rsidRDefault="00A64D96" w:rsidP="00270CD5">
      <w:pPr>
        <w:pStyle w:val="Nessunaspaziatura"/>
        <w:jc w:val="both"/>
      </w:pPr>
    </w:p>
    <w:p w14:paraId="56CA6DFF" w14:textId="19892ED3" w:rsidR="00A64D96" w:rsidRPr="00735881" w:rsidRDefault="00735881" w:rsidP="00270CD5">
      <w:pPr>
        <w:pStyle w:val="Nessunaspaziatura"/>
        <w:jc w:val="center"/>
        <w:rPr>
          <w:b/>
          <w:bCs/>
        </w:rPr>
      </w:pPr>
      <w:r>
        <w:rPr>
          <w:b/>
          <w:bCs/>
        </w:rPr>
        <w:t xml:space="preserve">Ufficio stampa </w:t>
      </w:r>
      <w:r w:rsidR="00A64D96" w:rsidRPr="00735881">
        <w:rPr>
          <w:b/>
          <w:bCs/>
        </w:rPr>
        <w:t>EBINCALL</w:t>
      </w:r>
    </w:p>
    <w:p w14:paraId="2EEAAC2D" w14:textId="0ED7B32B" w:rsidR="002F2D81" w:rsidRPr="00735881" w:rsidRDefault="002F2D81" w:rsidP="00270CD5">
      <w:pPr>
        <w:pStyle w:val="Nessunaspaziatura"/>
        <w:jc w:val="center"/>
        <w:rPr>
          <w:b/>
          <w:bCs/>
        </w:rPr>
      </w:pPr>
      <w:r w:rsidRPr="00735881">
        <w:rPr>
          <w:b/>
          <w:bCs/>
        </w:rPr>
        <w:t xml:space="preserve">Tel. </w:t>
      </w:r>
      <w:r w:rsidR="00002693" w:rsidRPr="00735881">
        <w:rPr>
          <w:b/>
          <w:bCs/>
        </w:rPr>
        <w:t>06</w:t>
      </w:r>
      <w:r w:rsidR="00735881">
        <w:rPr>
          <w:b/>
          <w:bCs/>
        </w:rPr>
        <w:t>.</w:t>
      </w:r>
      <w:r w:rsidR="00002693" w:rsidRPr="00735881">
        <w:rPr>
          <w:b/>
          <w:bCs/>
        </w:rPr>
        <w:t>6832553</w:t>
      </w:r>
      <w:r w:rsidR="00735881">
        <w:rPr>
          <w:b/>
          <w:bCs/>
        </w:rPr>
        <w:t xml:space="preserve"> – 329.3106084</w:t>
      </w:r>
    </w:p>
    <w:p w14:paraId="7BDBFA55" w14:textId="77777777" w:rsidR="00002693" w:rsidRPr="00735881" w:rsidRDefault="00002693" w:rsidP="00270CD5">
      <w:pPr>
        <w:pStyle w:val="Nessunaspaziatura"/>
        <w:jc w:val="center"/>
        <w:rPr>
          <w:b/>
          <w:bCs/>
        </w:rPr>
      </w:pPr>
      <w:r w:rsidRPr="00735881">
        <w:rPr>
          <w:b/>
          <w:bCs/>
        </w:rPr>
        <w:t>Mail: segreteria@ebincall.it</w:t>
      </w:r>
    </w:p>
    <w:p w14:paraId="7373225B" w14:textId="77777777" w:rsidR="00A64D96" w:rsidRDefault="00A64D96"/>
    <w:sectPr w:rsidR="00A64D96" w:rsidSect="00676F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D5"/>
    <w:rsid w:val="00002693"/>
    <w:rsid w:val="0007156E"/>
    <w:rsid w:val="000978C2"/>
    <w:rsid w:val="001A38A0"/>
    <w:rsid w:val="001B1BD7"/>
    <w:rsid w:val="00270CD5"/>
    <w:rsid w:val="002D0E27"/>
    <w:rsid w:val="002F23B3"/>
    <w:rsid w:val="002F2D81"/>
    <w:rsid w:val="00373414"/>
    <w:rsid w:val="00460E0A"/>
    <w:rsid w:val="00476344"/>
    <w:rsid w:val="004855ED"/>
    <w:rsid w:val="005826E7"/>
    <w:rsid w:val="00624BF3"/>
    <w:rsid w:val="00676F7F"/>
    <w:rsid w:val="00713F33"/>
    <w:rsid w:val="00735881"/>
    <w:rsid w:val="008D37D3"/>
    <w:rsid w:val="00955774"/>
    <w:rsid w:val="0097199D"/>
    <w:rsid w:val="00A64D96"/>
    <w:rsid w:val="00A83C3F"/>
    <w:rsid w:val="00AE70BA"/>
    <w:rsid w:val="00B72E95"/>
    <w:rsid w:val="00B91E04"/>
    <w:rsid w:val="00BB6B0A"/>
    <w:rsid w:val="00C246B7"/>
    <w:rsid w:val="00C7191C"/>
    <w:rsid w:val="00C92357"/>
    <w:rsid w:val="00CF16EF"/>
    <w:rsid w:val="00D95E82"/>
    <w:rsid w:val="00EA59F8"/>
    <w:rsid w:val="00F9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44578"/>
  <w15:docId w15:val="{CC8EF502-61CB-49EB-AB9E-CBBB10A3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76F7F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270CD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1B569-1EB4-4E65-85AE-8B6FEE888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Mario</cp:lastModifiedBy>
  <cp:revision>2</cp:revision>
  <dcterms:created xsi:type="dcterms:W3CDTF">2019-10-02T07:31:00Z</dcterms:created>
  <dcterms:modified xsi:type="dcterms:W3CDTF">2019-10-02T07:31:00Z</dcterms:modified>
</cp:coreProperties>
</file>