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7DA48" w14:textId="77777777" w:rsidR="005D57B7" w:rsidRDefault="00472B47">
      <w:pPr>
        <w:jc w:val="center"/>
      </w:pPr>
      <w:r>
        <w:rPr>
          <w:noProof/>
        </w:rPr>
        <w:drawing>
          <wp:inline distT="0" distB="0" distL="0" distR="0" wp14:anchorId="32DAFE3F" wp14:editId="16587262">
            <wp:extent cx="2857500" cy="1476375"/>
            <wp:effectExtent l="0" t="0" r="0" b="0"/>
            <wp:docPr id="1" name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DD89E" w14:textId="5EF9D945" w:rsidR="005D57B7" w:rsidRDefault="005D57B7">
      <w:pPr>
        <w:jc w:val="center"/>
      </w:pPr>
    </w:p>
    <w:p w14:paraId="48FC04C8" w14:textId="3938C263" w:rsidR="005D57B7" w:rsidRDefault="00472B47">
      <w:pPr>
        <w:pStyle w:val="Titolo1"/>
      </w:pPr>
      <w:r>
        <w:rPr>
          <w:rStyle w:val="Enfasigrassetto1"/>
        </w:rPr>
        <w:t xml:space="preserve">AI &amp; </w:t>
      </w:r>
      <w:proofErr w:type="spellStart"/>
      <w:r>
        <w:rPr>
          <w:rStyle w:val="Enfasigrassetto1"/>
        </w:rPr>
        <w:t>ChatBot</w:t>
      </w:r>
      <w:proofErr w:type="spellEnd"/>
      <w:r>
        <w:rPr>
          <w:rStyle w:val="Enfasigrassetto1"/>
        </w:rPr>
        <w:t xml:space="preserve"> - </w:t>
      </w:r>
      <w:r>
        <w:t>INTESA SANPAOLO</w:t>
      </w:r>
      <w:r>
        <w:rPr>
          <w:rStyle w:val="Enfasigrassetto1"/>
        </w:rPr>
        <w:t xml:space="preserve">                                                                            </w:t>
      </w:r>
    </w:p>
    <w:p w14:paraId="07504F44" w14:textId="77777777" w:rsidR="005D57B7" w:rsidRDefault="00472B47">
      <w:pPr>
        <w:pStyle w:val="Heading1"/>
      </w:pPr>
      <w:r>
        <w:rPr>
          <w:rStyle w:val="Enfasigrassetto1"/>
        </w:rPr>
        <w:t>INTESA SANPAOLO</w:t>
      </w:r>
    </w:p>
    <w:p w14:paraId="2EFD98AE" w14:textId="77777777" w:rsidR="005D57B7" w:rsidRDefault="00472B47">
      <w:pPr>
        <w:pStyle w:val="Normale1"/>
      </w:pPr>
      <w:r>
        <w:rPr>
          <w:rStyle w:val="Enfasigrassetto1"/>
        </w:rPr>
        <w:t>Azienda: INTESA SANPAOLO</w:t>
      </w:r>
    </w:p>
    <w:p w14:paraId="51D70ECC" w14:textId="77777777" w:rsidR="005D57B7" w:rsidRDefault="00472B47">
      <w:pPr>
        <w:pStyle w:val="Normale1"/>
      </w:pPr>
      <w:r>
        <w:rPr>
          <w:rStyle w:val="Enfasigrassetto1"/>
        </w:rPr>
        <w:t>Nome del Servizio/Applicazione: ELLIS</w:t>
      </w:r>
    </w:p>
    <w:p w14:paraId="425F7BCE" w14:textId="77777777" w:rsidR="005D57B7" w:rsidRDefault="00472B47">
      <w:pPr>
        <w:pStyle w:val="Normale1"/>
      </w:pPr>
      <w:r>
        <w:rPr>
          <w:rStyle w:val="Enfasigrassetto1"/>
        </w:rPr>
        <w:t xml:space="preserve">Nome del Responsabile che segue il progetto AI: Marco </w:t>
      </w:r>
      <w:proofErr w:type="spellStart"/>
      <w:r>
        <w:rPr>
          <w:rStyle w:val="Enfasigrassetto1"/>
        </w:rPr>
        <w:t>Passet</w:t>
      </w:r>
      <w:proofErr w:type="spellEnd"/>
    </w:p>
    <w:p w14:paraId="641D638D" w14:textId="77777777" w:rsidR="005D57B7" w:rsidRDefault="00472B47">
      <w:pPr>
        <w:pStyle w:val="Normale1"/>
      </w:pPr>
      <w:r>
        <w:rPr>
          <w:rStyle w:val="Enfasigrassetto1"/>
        </w:rPr>
        <w:t>Fornitori e piattaforme interessati dalla soluzione (es NPL, LM</w:t>
      </w:r>
      <w:proofErr w:type="gramStart"/>
      <w:r>
        <w:rPr>
          <w:rStyle w:val="Enfasigrassetto1"/>
        </w:rPr>
        <w:t>):  EXPERT</w:t>
      </w:r>
      <w:proofErr w:type="gramEnd"/>
      <w:r>
        <w:rPr>
          <w:rStyle w:val="Enfasigrassetto1"/>
        </w:rPr>
        <w:t xml:space="preserve"> SYSTEM </w:t>
      </w:r>
      <w:r>
        <w:rPr>
          <w:rStyle w:val="Enfasigrassetto1"/>
        </w:rPr>
        <w:t>–</w:t>
      </w:r>
      <w:r>
        <w:rPr>
          <w:rStyle w:val="Enfasigrassetto1"/>
        </w:rPr>
        <w:t xml:space="preserve"> EUDATA </w:t>
      </w:r>
    </w:p>
    <w:p w14:paraId="568110A2" w14:textId="77777777" w:rsidR="005D57B7" w:rsidRDefault="00472B47">
      <w:pPr>
        <w:pStyle w:val="Normale1"/>
      </w:pPr>
      <w:r>
        <w:rPr>
          <w:rStyle w:val="Enfasigrassetto1"/>
        </w:rPr>
        <w:t>Descrizione breve del Servizio/Applicazione:</w:t>
      </w:r>
    </w:p>
    <w:p w14:paraId="3067ECB8" w14:textId="77777777" w:rsidR="005D57B7" w:rsidRDefault="00472B47">
      <w:pPr>
        <w:pStyle w:val="Normale1"/>
      </w:pPr>
      <w:r>
        <w:t xml:space="preserve">ELLIS </w:t>
      </w:r>
      <w:r>
        <w:t>è</w:t>
      </w:r>
      <w:r>
        <w:t xml:space="preserve"> l</w:t>
      </w:r>
      <w:r>
        <w:t>’</w:t>
      </w:r>
      <w:r>
        <w:t>assistente virtuale di Intesa Sanpaolo.</w:t>
      </w:r>
    </w:p>
    <w:p w14:paraId="1DF12ED4" w14:textId="77777777" w:rsidR="005D57B7" w:rsidRDefault="00472B47">
      <w:pPr>
        <w:pStyle w:val="Normale1"/>
      </w:pPr>
      <w:r>
        <w:t>Da inizio</w:t>
      </w:r>
      <w:r>
        <w:t xml:space="preserve"> 2019 </w:t>
      </w:r>
      <w:r>
        <w:t>è</w:t>
      </w:r>
      <w:r>
        <w:t xml:space="preserve"> in grado di rispondere a richieste in linguaggio naturale in oltre mille sessioni chat al giorno: grazie al 70% di </w:t>
      </w:r>
      <w:proofErr w:type="spellStart"/>
      <w:r>
        <w:t>accuracy</w:t>
      </w:r>
      <w:proofErr w:type="spellEnd"/>
      <w:r>
        <w:t xml:space="preserve"> sui temi pi</w:t>
      </w:r>
      <w:r>
        <w:t>ù</w:t>
      </w:r>
      <w:r>
        <w:t xml:space="preserve"> rilevanti della banca, oggi oltre il 65% delle sessioni chat sono state gestite in modalit</w:t>
      </w:r>
      <w:r>
        <w:t>à</w:t>
      </w:r>
      <w:r>
        <w:t xml:space="preserve"> automatica con uno </w:t>
      </w:r>
      <w:r>
        <w:t>sgravio delle attivit</w:t>
      </w:r>
      <w:r>
        <w:t>à</w:t>
      </w:r>
      <w:r>
        <w:t xml:space="preserve"> a minor valore aggiunto.</w:t>
      </w:r>
    </w:p>
    <w:p w14:paraId="489E48A4" w14:textId="77777777" w:rsidR="005D57B7" w:rsidRDefault="00472B47">
      <w:pPr>
        <w:pStyle w:val="Normale1"/>
      </w:pPr>
      <w:r>
        <w:t xml:space="preserve">La forza del sistema </w:t>
      </w:r>
      <w:r>
        <w:t>è</w:t>
      </w:r>
      <w:r>
        <w:t xml:space="preserve"> quello di essere integrato con il motore di ricerca cognitivo che gi</w:t>
      </w:r>
      <w:r>
        <w:t>à</w:t>
      </w:r>
      <w:r>
        <w:t xml:space="preserve"> da </w:t>
      </w:r>
      <w:proofErr w:type="gramStart"/>
      <w:r>
        <w:t>2</w:t>
      </w:r>
      <w:proofErr w:type="gramEnd"/>
      <w:r>
        <w:t xml:space="preserve"> anni dialoga con i sistemi </w:t>
      </w:r>
      <w:r>
        <w:t>“</w:t>
      </w:r>
      <w:r>
        <w:t>core banking</w:t>
      </w:r>
      <w:r>
        <w:t>”</w:t>
      </w:r>
      <w:r>
        <w:t xml:space="preserve"> per una navigazione intelligente delle operazioni bancarie.</w:t>
      </w:r>
    </w:p>
    <w:p w14:paraId="7B559C4F" w14:textId="77777777" w:rsidR="005D57B7" w:rsidRDefault="00472B47">
      <w:pPr>
        <w:jc w:val="center"/>
      </w:pPr>
      <w:r>
        <w:rPr>
          <w:noProof/>
        </w:rPr>
        <w:drawing>
          <wp:inline distT="0" distB="0" distL="0" distR="0" wp14:anchorId="408C7D1D" wp14:editId="68A8942E">
            <wp:extent cx="2865755" cy="1611987"/>
            <wp:effectExtent l="0" t="0" r="0" b="0"/>
            <wp:docPr id="3" name="Picture3" descr="Marco Passet - Project Manager - Intesa Sanpaolo interviene all' ITDAY2019 sulla tematica AI: future of wor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7" cstate="print">
                      <a:extLst>
                        <a:ext uri="{C809E66F-F1BF-436E-b5F7-EEA9579F0CBA}">
                          <wp15:webVideoPr xmlns:wp15="http://schemas.microsoft.com/office/word/2012/wordprocessingDrawing" embeddedHtml="&lt;iframe type='text/html' width='1280' height='720' src='https://www.youtube.com/embed/VE5QzoEY034?autoplay=1&amp;rel=0' frameborder='0'&gt;&lt;/iframe&gt;" h="720" w="12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161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A6FA6" w14:textId="77777777" w:rsidR="005D57B7" w:rsidRDefault="00472B47">
      <w:pPr>
        <w:pStyle w:val="Didascalia1"/>
      </w:pPr>
      <w:r>
        <w:fldChar w:fldCharType="begin"/>
      </w:r>
      <w:r>
        <w:instrText xml:space="preserve"> SEQ</w:instrText>
      </w:r>
      <w:r>
        <w:instrText xml:space="preserve"> Figure \*ARABIC </w:instrText>
      </w:r>
      <w:r>
        <w:fldChar w:fldCharType="separate"/>
      </w:r>
      <w:r>
        <w:t>1</w:t>
      </w:r>
      <w:r>
        <w:fldChar w:fldCharType="end"/>
      </w:r>
      <w:r>
        <w:t xml:space="preserve"> - Testimonianza di Marco </w:t>
      </w:r>
      <w:proofErr w:type="spellStart"/>
      <w:r>
        <w:t>Passet</w:t>
      </w:r>
      <w:proofErr w:type="spellEnd"/>
    </w:p>
    <w:p w14:paraId="0E79EAFB" w14:textId="77777777" w:rsidR="005D57B7" w:rsidRDefault="00472B47">
      <w:pPr>
        <w:pStyle w:val="Heading1"/>
      </w:pPr>
      <w:r>
        <w:t xml:space="preserve">Tipologia e canali </w:t>
      </w:r>
    </w:p>
    <w:p w14:paraId="698B91C8" w14:textId="77777777" w:rsidR="005D57B7" w:rsidRDefault="00472B47">
      <w:pPr>
        <w:pStyle w:val="Normale1"/>
      </w:pPr>
      <w:r>
        <w:rPr>
          <w:rStyle w:val="Enfasigrassetto1"/>
        </w:rPr>
        <w:t xml:space="preserve">Tipologia di </w:t>
      </w:r>
      <w:proofErr w:type="spellStart"/>
      <w:r>
        <w:rPr>
          <w:rStyle w:val="Enfasigrassetto1"/>
        </w:rPr>
        <w:t>ChatBot</w:t>
      </w:r>
      <w:proofErr w:type="spellEnd"/>
      <w:r>
        <w:rPr>
          <w:rStyle w:val="Enfasigrassetto1"/>
        </w:rPr>
        <w:t>:</w:t>
      </w:r>
    </w:p>
    <w:p w14:paraId="2A6488F0" w14:textId="77777777" w:rsidR="005D57B7" w:rsidRDefault="00472B47">
      <w:pPr>
        <w:pStyle w:val="Normale1"/>
        <w:numPr>
          <w:ilvl w:val="0"/>
          <w:numId w:val="1"/>
        </w:numPr>
      </w:pPr>
      <w:r>
        <w:t xml:space="preserve">Assistenza generica su </w:t>
      </w:r>
      <w:r>
        <w:t>“</w:t>
      </w:r>
      <w:r>
        <w:t>How to</w:t>
      </w:r>
      <w:r>
        <w:t>”</w:t>
      </w:r>
      <w:r>
        <w:t xml:space="preserve"> delle funzionalit</w:t>
      </w:r>
      <w:r>
        <w:t>à</w:t>
      </w:r>
      <w:r>
        <w:t xml:space="preserve"> del sito Internet Banking</w:t>
      </w:r>
    </w:p>
    <w:p w14:paraId="6DE62C83" w14:textId="77777777" w:rsidR="005D57B7" w:rsidRDefault="00472B47">
      <w:pPr>
        <w:pStyle w:val="Normale1"/>
        <w:numPr>
          <w:ilvl w:val="0"/>
          <w:numId w:val="1"/>
        </w:numPr>
      </w:pPr>
      <w:r>
        <w:lastRenderedPageBreak/>
        <w:t>Richieste informative (disponibili su sito web in area privata e via app): permette</w:t>
      </w:r>
      <w:r>
        <w:t xml:space="preserve"> di aver informazioni personali su </w:t>
      </w:r>
      <w:r>
        <w:t>“</w:t>
      </w:r>
      <w:r>
        <w:t>saldo</w:t>
      </w:r>
      <w:proofErr w:type="gramStart"/>
      <w:r>
        <w:t>”</w:t>
      </w:r>
      <w:r>
        <w:t xml:space="preserve"> ,</w:t>
      </w:r>
      <w:proofErr w:type="gramEnd"/>
      <w:r>
        <w:t xml:space="preserve"> </w:t>
      </w:r>
      <w:r>
        <w:t>“</w:t>
      </w:r>
      <w:r>
        <w:t>movimenti</w:t>
      </w:r>
      <w:r>
        <w:t>”</w:t>
      </w:r>
      <w:r>
        <w:t xml:space="preserve"> tramite integrazione con back-end informativi permettono di accedere ad informazioni legate al proprio account/ conto corrente</w:t>
      </w:r>
    </w:p>
    <w:p w14:paraId="324688D0" w14:textId="77777777" w:rsidR="005D57B7" w:rsidRDefault="00472B47">
      <w:pPr>
        <w:pStyle w:val="Normale1"/>
        <w:numPr>
          <w:ilvl w:val="0"/>
          <w:numId w:val="1"/>
        </w:numPr>
      </w:pPr>
      <w:r>
        <w:t>Azioni dispositive disponibili su sito web in area privata e via app: ca</w:t>
      </w:r>
      <w:r>
        <w:t>pacit</w:t>
      </w:r>
      <w:r>
        <w:t>à</w:t>
      </w:r>
      <w:r>
        <w:t xml:space="preserve"> di comprensione di richieste dispositive in linguaggio naturale </w:t>
      </w:r>
      <w:r>
        <w:t>“</w:t>
      </w:r>
      <w:r>
        <w:t>devo fare un bonifico a mio zio</w:t>
      </w:r>
      <w:r>
        <w:t>”</w:t>
      </w:r>
      <w:r>
        <w:t xml:space="preserve"> con integrazione verso motore di ricerca cognitivo gi</w:t>
      </w:r>
      <w:r>
        <w:t>à</w:t>
      </w:r>
      <w:r>
        <w:t xml:space="preserve"> predisposto dalla banca</w:t>
      </w:r>
    </w:p>
    <w:p w14:paraId="56FB6AB4" w14:textId="77777777" w:rsidR="005D57B7" w:rsidRDefault="00472B47">
      <w:pPr>
        <w:pStyle w:val="Normale1"/>
      </w:pPr>
      <w:r>
        <w:rPr>
          <w:rStyle w:val="Enfasigrassetto1"/>
        </w:rPr>
        <w:t>Canali impiegati con chatbot:</w:t>
      </w:r>
    </w:p>
    <w:p w14:paraId="06395EC0" w14:textId="77777777" w:rsidR="005D57B7" w:rsidRDefault="00472B47">
      <w:pPr>
        <w:pStyle w:val="Normale1"/>
        <w:numPr>
          <w:ilvl w:val="0"/>
          <w:numId w:val="2"/>
        </w:numPr>
      </w:pPr>
      <w:r>
        <w:t>Sito web internet banking</w:t>
      </w:r>
    </w:p>
    <w:p w14:paraId="61F499AE" w14:textId="77777777" w:rsidR="005D57B7" w:rsidRDefault="00472B47">
      <w:pPr>
        <w:pStyle w:val="Normale1"/>
        <w:numPr>
          <w:ilvl w:val="0"/>
          <w:numId w:val="2"/>
        </w:numPr>
      </w:pPr>
      <w:r>
        <w:t>App</w:t>
      </w:r>
    </w:p>
    <w:p w14:paraId="7FB88F4F" w14:textId="77777777" w:rsidR="005D57B7" w:rsidRDefault="00472B47">
      <w:pPr>
        <w:pStyle w:val="Heading1"/>
      </w:pPr>
      <w:r>
        <w:t>Capacit</w:t>
      </w:r>
      <w:r>
        <w:t>à</w:t>
      </w:r>
      <w:r>
        <w:t xml:space="preserve"> di </w:t>
      </w:r>
      <w:r>
        <w:t>comprensione e Servizi impattati</w:t>
      </w:r>
    </w:p>
    <w:p w14:paraId="5D1878CD" w14:textId="77777777" w:rsidR="005D57B7" w:rsidRDefault="00472B47">
      <w:pPr>
        <w:pStyle w:val="Normale1"/>
      </w:pPr>
      <w:r>
        <w:rPr>
          <w:rStyle w:val="Enfasigrassetto1"/>
        </w:rPr>
        <w:t>Capacit</w:t>
      </w:r>
      <w:r>
        <w:rPr>
          <w:rStyle w:val="Enfasigrassetto1"/>
        </w:rPr>
        <w:t>à</w:t>
      </w:r>
      <w:r>
        <w:rPr>
          <w:rStyle w:val="Enfasigrassetto1"/>
        </w:rPr>
        <w:t xml:space="preserve"> di comprensione:</w:t>
      </w:r>
    </w:p>
    <w:p w14:paraId="0EDF419E" w14:textId="77777777" w:rsidR="005D57B7" w:rsidRDefault="00472B47">
      <w:pPr>
        <w:pStyle w:val="Normale1"/>
        <w:numPr>
          <w:ilvl w:val="0"/>
          <w:numId w:val="3"/>
        </w:numPr>
      </w:pPr>
      <w:r>
        <w:t xml:space="preserve">Comprensione del linguaggio naturale </w:t>
      </w:r>
      <w:r>
        <w:t>–</w:t>
      </w:r>
      <w:r>
        <w:t xml:space="preserve"> utilizzo di un motore semantico</w:t>
      </w:r>
    </w:p>
    <w:p w14:paraId="25E50884" w14:textId="77777777" w:rsidR="005D57B7" w:rsidRDefault="00472B47">
      <w:pPr>
        <w:pStyle w:val="Normale1"/>
        <w:numPr>
          <w:ilvl w:val="0"/>
          <w:numId w:val="3"/>
        </w:numPr>
      </w:pPr>
      <w:r>
        <w:t>Navigazione a bottoni + Comprensione del linguaggio naturale</w:t>
      </w:r>
    </w:p>
    <w:p w14:paraId="5E8479AE" w14:textId="77777777" w:rsidR="005D57B7" w:rsidRDefault="00472B47">
      <w:pPr>
        <w:pStyle w:val="Normale1"/>
      </w:pPr>
      <w:proofErr w:type="gramStart"/>
      <w:r>
        <w:rPr>
          <w:rStyle w:val="Enfasigrassetto1"/>
        </w:rPr>
        <w:t>Macro servizi</w:t>
      </w:r>
      <w:proofErr w:type="gramEnd"/>
      <w:r>
        <w:rPr>
          <w:rStyle w:val="Enfasigrassetto1"/>
        </w:rPr>
        <w:t xml:space="preserve"> e processi impattati:</w:t>
      </w:r>
    </w:p>
    <w:p w14:paraId="1B3CFE3A" w14:textId="77777777" w:rsidR="005D57B7" w:rsidRDefault="00472B47">
      <w:pPr>
        <w:pStyle w:val="Normale1"/>
        <w:numPr>
          <w:ilvl w:val="0"/>
          <w:numId w:val="4"/>
        </w:numPr>
      </w:pPr>
      <w:r>
        <w:t>Servizio Clienti Mercato Retail Banking</w:t>
      </w:r>
    </w:p>
    <w:p w14:paraId="0DF1ADC5" w14:textId="77777777" w:rsidR="005D57B7" w:rsidRDefault="00472B47">
      <w:pPr>
        <w:pStyle w:val="Heading1"/>
      </w:pPr>
      <w:r>
        <w:t>Relazione con operatore umano</w:t>
      </w:r>
    </w:p>
    <w:p w14:paraId="33C49A18" w14:textId="77777777" w:rsidR="005D57B7" w:rsidRDefault="00472B47">
      <w:pPr>
        <w:pStyle w:val="Normale1"/>
        <w:numPr>
          <w:ilvl w:val="0"/>
          <w:numId w:val="5"/>
        </w:numPr>
      </w:pPr>
      <w:r>
        <w:t>Passaggio a operatore in casi specifici di importanza di business</w:t>
      </w:r>
    </w:p>
    <w:p w14:paraId="1858690E" w14:textId="77777777" w:rsidR="005D57B7" w:rsidRDefault="00472B47">
      <w:pPr>
        <w:pStyle w:val="Normale1"/>
        <w:numPr>
          <w:ilvl w:val="0"/>
          <w:numId w:val="5"/>
        </w:numPr>
      </w:pPr>
      <w:r>
        <w:t>Passaggio a operatore per la gestione di alcune problematiche (reclami, pratiche c</w:t>
      </w:r>
      <w:r>
        <w:t>omplesse)</w:t>
      </w:r>
    </w:p>
    <w:p w14:paraId="12C30BDD" w14:textId="77777777" w:rsidR="005D57B7" w:rsidRDefault="00472B47">
      <w:pPr>
        <w:pStyle w:val="Normale1"/>
        <w:numPr>
          <w:ilvl w:val="0"/>
          <w:numId w:val="5"/>
        </w:numPr>
      </w:pPr>
      <w:r>
        <w:t xml:space="preserve">Trasferimento a operatore della chat intercorsa con </w:t>
      </w:r>
      <w:proofErr w:type="gramStart"/>
      <w:r>
        <w:t>il chatbot</w:t>
      </w:r>
      <w:proofErr w:type="gramEnd"/>
    </w:p>
    <w:p w14:paraId="5FAAE597" w14:textId="77777777" w:rsidR="005D57B7" w:rsidRDefault="00472B47">
      <w:pPr>
        <w:pStyle w:val="Normale1"/>
        <w:numPr>
          <w:ilvl w:val="0"/>
          <w:numId w:val="5"/>
        </w:numPr>
      </w:pPr>
      <w:r>
        <w:t xml:space="preserve">Trasferimento a operatore di eventuali altre informazioni raccolte da altri </w:t>
      </w:r>
      <w:proofErr w:type="spellStart"/>
      <w:r>
        <w:t>touchpoint</w:t>
      </w:r>
      <w:proofErr w:type="spellEnd"/>
      <w:r>
        <w:t xml:space="preserve"> </w:t>
      </w:r>
    </w:p>
    <w:p w14:paraId="3A36B68F" w14:textId="77777777" w:rsidR="005D57B7" w:rsidRDefault="00472B47">
      <w:pPr>
        <w:pStyle w:val="Heading1"/>
      </w:pPr>
      <w:r>
        <w:t>Effetto atteso/prodotto dall'applicazione</w:t>
      </w:r>
    </w:p>
    <w:p w14:paraId="7133BFC6" w14:textId="77777777" w:rsidR="005D57B7" w:rsidRDefault="00472B47">
      <w:pPr>
        <w:pStyle w:val="Normale1"/>
        <w:numPr>
          <w:ilvl w:val="0"/>
          <w:numId w:val="6"/>
        </w:numPr>
      </w:pPr>
      <w:r>
        <w:t>minori tempi di risposta</w:t>
      </w:r>
    </w:p>
    <w:p w14:paraId="6951137A" w14:textId="77777777" w:rsidR="005D57B7" w:rsidRDefault="00472B47">
      <w:pPr>
        <w:pStyle w:val="Normale1"/>
        <w:numPr>
          <w:ilvl w:val="0"/>
          <w:numId w:val="6"/>
        </w:numPr>
      </w:pPr>
      <w:r>
        <w:t>migliore soddisfazione deg</w:t>
      </w:r>
      <w:r>
        <w:t xml:space="preserve">li addetti </w:t>
      </w:r>
    </w:p>
    <w:p w14:paraId="66651598" w14:textId="77777777" w:rsidR="005D57B7" w:rsidRDefault="00472B47">
      <w:pPr>
        <w:pStyle w:val="Normale1"/>
        <w:numPr>
          <w:ilvl w:val="0"/>
          <w:numId w:val="6"/>
        </w:numPr>
      </w:pPr>
      <w:r>
        <w:t>minore impiego di addetti</w:t>
      </w:r>
    </w:p>
    <w:p w14:paraId="4EFA6619" w14:textId="77777777" w:rsidR="005D57B7" w:rsidRDefault="00472B47">
      <w:pPr>
        <w:pStyle w:val="Normale1"/>
        <w:numPr>
          <w:ilvl w:val="0"/>
          <w:numId w:val="6"/>
        </w:numPr>
      </w:pPr>
      <w:r>
        <w:t>qualificazione formazione nuovi addetti</w:t>
      </w:r>
    </w:p>
    <w:p w14:paraId="772BACEA" w14:textId="77777777" w:rsidR="005D57B7" w:rsidRDefault="00472B47">
      <w:pPr>
        <w:pStyle w:val="Normale1"/>
        <w:numPr>
          <w:ilvl w:val="0"/>
          <w:numId w:val="6"/>
        </w:numPr>
      </w:pPr>
      <w:r>
        <w:t>migliore CX e maggiore qualit</w:t>
      </w:r>
      <w:r>
        <w:t>à</w:t>
      </w:r>
      <w:r>
        <w:t xml:space="preserve"> nella risposta ai clienti</w:t>
      </w:r>
    </w:p>
    <w:p w14:paraId="6195730F" w14:textId="77777777" w:rsidR="005D57B7" w:rsidRDefault="00472B47">
      <w:pPr>
        <w:pStyle w:val="Normale1"/>
        <w:numPr>
          <w:ilvl w:val="0"/>
          <w:numId w:val="6"/>
        </w:numPr>
      </w:pPr>
      <w:r>
        <w:t xml:space="preserve">migliore soddisfazione dei clienti </w:t>
      </w:r>
    </w:p>
    <w:p w14:paraId="3D6BEF93" w14:textId="77777777" w:rsidR="005D57B7" w:rsidRDefault="00472B47">
      <w:pPr>
        <w:pStyle w:val="Normale1"/>
        <w:numPr>
          <w:ilvl w:val="0"/>
          <w:numId w:val="6"/>
        </w:numPr>
      </w:pPr>
      <w:r>
        <w:t>migliore immagine aziendale</w:t>
      </w:r>
    </w:p>
    <w:p w14:paraId="70D2AE2B" w14:textId="77777777" w:rsidR="005D57B7" w:rsidRDefault="00472B47">
      <w:pPr>
        <w:pStyle w:val="Normale1"/>
        <w:numPr>
          <w:ilvl w:val="0"/>
          <w:numId w:val="6"/>
        </w:numPr>
      </w:pPr>
      <w:r>
        <w:t xml:space="preserve">migliore </w:t>
      </w:r>
      <w:proofErr w:type="spellStart"/>
      <w:r>
        <w:t>reputation</w:t>
      </w:r>
      <w:proofErr w:type="spellEnd"/>
    </w:p>
    <w:p w14:paraId="5D70AAAB" w14:textId="77777777" w:rsidR="005D57B7" w:rsidRDefault="00472B47">
      <w:pPr>
        <w:pStyle w:val="Normale1"/>
        <w:numPr>
          <w:ilvl w:val="0"/>
          <w:numId w:val="6"/>
        </w:numPr>
      </w:pPr>
      <w:r>
        <w:lastRenderedPageBreak/>
        <w:t>Disponibilit</w:t>
      </w:r>
      <w:r>
        <w:t>à</w:t>
      </w:r>
      <w:r>
        <w:t xml:space="preserve"> 24/7</w:t>
      </w:r>
    </w:p>
    <w:p w14:paraId="4650567C" w14:textId="77777777" w:rsidR="005D57B7" w:rsidRDefault="00472B47">
      <w:pPr>
        <w:pStyle w:val="Heading1"/>
      </w:pPr>
      <w:r>
        <w:t>Misurazioni impiegate</w:t>
      </w:r>
    </w:p>
    <w:p w14:paraId="4F00AC51" w14:textId="77777777" w:rsidR="005D57B7" w:rsidRDefault="00472B47">
      <w:pPr>
        <w:pStyle w:val="Normale1"/>
        <w:numPr>
          <w:ilvl w:val="0"/>
          <w:numId w:val="7"/>
        </w:numPr>
      </w:pPr>
      <w:r>
        <w:t>N</w:t>
      </w:r>
      <w:r>
        <w:t>°</w:t>
      </w:r>
      <w:r>
        <w:t xml:space="preserve"> conversazioni giunte alla conclusione senza intervento umano: </w:t>
      </w:r>
      <w:r>
        <w:rPr>
          <w:rStyle w:val="Enfasigrassetto1"/>
        </w:rPr>
        <w:t xml:space="preserve">65% </w:t>
      </w:r>
    </w:p>
    <w:p w14:paraId="67DF7F2F" w14:textId="77777777" w:rsidR="005D57B7" w:rsidRDefault="00472B47">
      <w:pPr>
        <w:pStyle w:val="Normale1"/>
        <w:numPr>
          <w:ilvl w:val="0"/>
          <w:numId w:val="7"/>
        </w:numPr>
      </w:pPr>
      <w:r>
        <w:t>Analisi utilizzo dei dialoghi: argomenti pi</w:t>
      </w:r>
      <w:r>
        <w:t>ù</w:t>
      </w:r>
      <w:r>
        <w:t xml:space="preserve"> o meno richiesti</w:t>
      </w:r>
    </w:p>
    <w:p w14:paraId="041F0D2A" w14:textId="77777777" w:rsidR="005D57B7" w:rsidRDefault="00472B47">
      <w:pPr>
        <w:pStyle w:val="Normale1"/>
        <w:numPr>
          <w:ilvl w:val="0"/>
          <w:numId w:val="7"/>
        </w:numPr>
      </w:pPr>
      <w:r>
        <w:t xml:space="preserve">Analisi survey e </w:t>
      </w:r>
      <w:proofErr w:type="gramStart"/>
      <w:r>
        <w:t>feedback</w:t>
      </w:r>
      <w:proofErr w:type="gramEnd"/>
      <w:r>
        <w:t xml:space="preserve"> forniti dall</w:t>
      </w:r>
      <w:r>
        <w:t>’</w:t>
      </w:r>
      <w:r>
        <w:t>utente</w:t>
      </w:r>
    </w:p>
    <w:p w14:paraId="3648A4A1" w14:textId="77777777" w:rsidR="005D57B7" w:rsidRDefault="00472B47">
      <w:pPr>
        <w:pStyle w:val="Normale1"/>
        <w:numPr>
          <w:ilvl w:val="0"/>
          <w:numId w:val="7"/>
        </w:numPr>
      </w:pPr>
      <w:r>
        <w:t xml:space="preserve">Monitor </w:t>
      </w:r>
      <w:proofErr w:type="spellStart"/>
      <w:r>
        <w:t>intent</w:t>
      </w:r>
      <w:proofErr w:type="spellEnd"/>
      <w:r>
        <w:t xml:space="preserve"> di chiusura delle conversazioni</w:t>
      </w:r>
    </w:p>
    <w:p w14:paraId="1BE079F3" w14:textId="77777777" w:rsidR="005D57B7" w:rsidRDefault="00472B47">
      <w:pPr>
        <w:pStyle w:val="Normale1"/>
        <w:numPr>
          <w:ilvl w:val="0"/>
          <w:numId w:val="7"/>
        </w:numPr>
      </w:pPr>
      <w:r>
        <w:t xml:space="preserve">Livello di performance (riconoscimento) raggiunto: oltre </w:t>
      </w:r>
      <w:r>
        <w:rPr>
          <w:rStyle w:val="Enfasigrassetto1"/>
        </w:rPr>
        <w:t>70%</w:t>
      </w:r>
    </w:p>
    <w:p w14:paraId="058778EA" w14:textId="097AD54F" w:rsidR="005D57B7" w:rsidRDefault="005D57B7">
      <w:pPr>
        <w:jc w:val="center"/>
      </w:pPr>
    </w:p>
    <w:p w14:paraId="39365238" w14:textId="10F94E8C" w:rsidR="005D57B7" w:rsidRDefault="00472B47">
      <w:pPr>
        <w:pStyle w:val="Normale1"/>
        <w:rPr>
          <w:rStyle w:val="EmphasizeItalicize"/>
        </w:rPr>
      </w:pPr>
      <w:r>
        <w:rPr>
          <w:rStyle w:val="EmphasizeItalicize"/>
        </w:rPr>
        <w:t xml:space="preserve">-----------------------------------              </w:t>
      </w:r>
      <w:r>
        <w:rPr>
          <w:rStyle w:val="EmphasizeItalicize"/>
        </w:rPr>
        <w:t>data compilazione scheda: ottobre 2019</w:t>
      </w:r>
    </w:p>
    <w:p w14:paraId="47470F0D" w14:textId="77777777" w:rsidR="00472B47" w:rsidRDefault="00472B47">
      <w:pPr>
        <w:pStyle w:val="Normale1"/>
      </w:pPr>
    </w:p>
    <w:p w14:paraId="48A1AD91" w14:textId="77777777" w:rsidR="00472B47" w:rsidRPr="00230676" w:rsidRDefault="00472B47" w:rsidP="00472B47">
      <w:pPr>
        <w:pStyle w:val="Normale1"/>
        <w:rPr>
          <w:rFonts w:asciiTheme="minorHAnsi" w:cstheme="minorHAnsi"/>
        </w:rPr>
      </w:pPr>
      <w:bookmarkStart w:id="0" w:name="_Hlk87260473"/>
      <w:r w:rsidRPr="00230676">
        <w:rPr>
          <w:rStyle w:val="EmphasizeItalicize"/>
          <w:i w:val="0"/>
          <w:iCs/>
          <w:color w:val="00B0F0"/>
          <w:sz w:val="32"/>
          <w:szCs w:val="32"/>
        </w:rPr>
        <w:t>DOMANDE DI AGGIORNAMENTO</w:t>
      </w:r>
      <w:r>
        <w:rPr>
          <w:rStyle w:val="EmphasizeItalicize"/>
          <w:i w:val="0"/>
          <w:iCs/>
          <w:color w:val="00B0F0"/>
          <w:sz w:val="32"/>
          <w:szCs w:val="32"/>
        </w:rPr>
        <w:br/>
      </w:r>
      <w:r w:rsidRPr="00230676">
        <w:rPr>
          <w:rFonts w:asciiTheme="minorHAnsi" w:cstheme="minorHAnsi"/>
          <w:b/>
          <w:bCs/>
          <w:u w:val="single"/>
        </w:rPr>
        <w:t>Si invita a completare la scheda rispondendo a queste tre domande. Grazie!</w:t>
      </w:r>
      <w:r>
        <w:rPr>
          <w:rFonts w:asciiTheme="minorHAnsi" w:cstheme="minorHAnsi"/>
          <w:b/>
          <w:bCs/>
        </w:rPr>
        <w:br/>
      </w:r>
      <w:r w:rsidRPr="00230676">
        <w:rPr>
          <w:rFonts w:asciiTheme="minorHAnsi" w:cstheme="minorHAnsi"/>
          <w:b/>
          <w:bCs/>
        </w:rPr>
        <w:t>1. Ambiti applicativi</w:t>
      </w:r>
      <w:r w:rsidRPr="00230676">
        <w:rPr>
          <w:rFonts w:asciiTheme="minorHAnsi" w:cstheme="minorHAnsi"/>
        </w:rPr>
        <w:t xml:space="preserve"> </w:t>
      </w:r>
      <w:r w:rsidRPr="00230676">
        <w:rPr>
          <w:rFonts w:asciiTheme="minorHAnsi" w:cstheme="minorHAnsi"/>
        </w:rPr>
        <w:br/>
        <w:t xml:space="preserve">Pur restando nello specifico settore della Intelligenza Artificiale applicata al Customer Management, vi sono </w:t>
      </w:r>
      <w:r>
        <w:rPr>
          <w:rFonts w:asciiTheme="minorHAnsi" w:cstheme="minorHAnsi"/>
        </w:rPr>
        <w:t xml:space="preserve">altre </w:t>
      </w:r>
      <w:r w:rsidRPr="00230676">
        <w:rPr>
          <w:rFonts w:asciiTheme="minorHAnsi" w:cstheme="minorHAnsi"/>
        </w:rPr>
        <w:t xml:space="preserve">nuove aree di applicazioni dell’AI? </w:t>
      </w:r>
      <w:r w:rsidRPr="00230676">
        <w:rPr>
          <w:rFonts w:asciiTheme="minorHAnsi" w:cstheme="minorHAnsi"/>
        </w:rPr>
        <w:br/>
        <w:t>………………………</w:t>
      </w:r>
      <w:proofErr w:type="gramStart"/>
      <w:r w:rsidRPr="00230676">
        <w:rPr>
          <w:rFonts w:asciiTheme="minorHAnsi" w:cstheme="minorHAnsi"/>
        </w:rPr>
        <w:t>…….</w:t>
      </w:r>
      <w:proofErr w:type="gramEnd"/>
      <w:r w:rsidRPr="00230676">
        <w:rPr>
          <w:rFonts w:asciiTheme="minorHAnsi" w:cstheme="minorHAnsi"/>
        </w:rPr>
        <w:t>.</w:t>
      </w:r>
      <w:r w:rsidRPr="00230676">
        <w:rPr>
          <w:rFonts w:asciiTheme="minorHAnsi" w:cstheme="minorHAnsi"/>
        </w:rPr>
        <w:br/>
      </w:r>
      <w:r w:rsidRPr="00230676">
        <w:rPr>
          <w:rFonts w:asciiTheme="minorHAnsi" w:cstheme="minorHAnsi"/>
        </w:rPr>
        <w:br/>
      </w:r>
      <w:r w:rsidRPr="00230676">
        <w:rPr>
          <w:rFonts w:asciiTheme="minorHAnsi" w:cstheme="minorHAnsi"/>
          <w:b/>
          <w:bCs/>
        </w:rPr>
        <w:t>2. Valutazione dei progetti di AI</w:t>
      </w:r>
      <w:r w:rsidRPr="00230676">
        <w:rPr>
          <w:rFonts w:asciiTheme="minorHAnsi" w:cstheme="minorHAnsi"/>
          <w:b/>
          <w:bCs/>
        </w:rPr>
        <w:br/>
      </w:r>
      <w:r w:rsidRPr="00230676">
        <w:rPr>
          <w:rFonts w:asciiTheme="minorHAnsi" w:cstheme="minorHAnsi"/>
        </w:rPr>
        <w:t xml:space="preserve">- Come si valuta la qualità </w:t>
      </w:r>
      <w:r>
        <w:rPr>
          <w:rFonts w:asciiTheme="minorHAnsi" w:cstheme="minorHAnsi"/>
        </w:rPr>
        <w:t>delle attività</w:t>
      </w:r>
      <w:r w:rsidRPr="00230676">
        <w:rPr>
          <w:rFonts w:asciiTheme="minorHAnsi" w:cstheme="minorHAnsi"/>
        </w:rPr>
        <w:t xml:space="preserve"> gestite da AI? Con quali </w:t>
      </w:r>
      <w:r>
        <w:rPr>
          <w:rFonts w:asciiTheme="minorHAnsi" w:cstheme="minorHAnsi"/>
        </w:rPr>
        <w:t xml:space="preserve">nuovi </w:t>
      </w:r>
      <w:r w:rsidRPr="00230676">
        <w:rPr>
          <w:rFonts w:asciiTheme="minorHAnsi" w:cstheme="minorHAnsi"/>
        </w:rPr>
        <w:t xml:space="preserve">Indicatori </w:t>
      </w:r>
      <w:r>
        <w:rPr>
          <w:rFonts w:asciiTheme="minorHAnsi" w:cstheme="minorHAnsi"/>
        </w:rPr>
        <w:t>o</w:t>
      </w:r>
      <w:r w:rsidRPr="00230676">
        <w:rPr>
          <w:rFonts w:asciiTheme="minorHAnsi" w:cstheme="minorHAnsi"/>
        </w:rPr>
        <w:t xml:space="preserve"> KPI? </w:t>
      </w:r>
      <w:r w:rsidRPr="00230676">
        <w:rPr>
          <w:rFonts w:asciiTheme="minorHAnsi" w:cstheme="minorHAnsi"/>
        </w:rPr>
        <w:br/>
        <w:t>……………………………..</w:t>
      </w:r>
      <w:r w:rsidRPr="00230676">
        <w:rPr>
          <w:rFonts w:asciiTheme="minorHAnsi" w:cstheme="minorHAnsi"/>
        </w:rPr>
        <w:br/>
      </w:r>
    </w:p>
    <w:p w14:paraId="7D8C7F6B" w14:textId="77777777" w:rsidR="00472B47" w:rsidRDefault="00472B47" w:rsidP="00472B47">
      <w:pPr>
        <w:spacing w:before="100" w:beforeAutospacing="1" w:after="100" w:afterAutospacing="1"/>
        <w:rPr>
          <w:rFonts w:cstheme="minorHAnsi"/>
        </w:rPr>
      </w:pPr>
      <w:r w:rsidRPr="00230676">
        <w:rPr>
          <w:rFonts w:cstheme="minorHAnsi"/>
          <w:b/>
          <w:bCs/>
        </w:rPr>
        <w:t>3. Risorse Umane dedicate</w:t>
      </w:r>
      <w:r w:rsidRPr="00230676">
        <w:rPr>
          <w:rFonts w:cstheme="minorHAnsi"/>
        </w:rPr>
        <w:t xml:space="preserve"> </w:t>
      </w:r>
      <w:r w:rsidRPr="00230676">
        <w:rPr>
          <w:rFonts w:cstheme="minorHAnsi"/>
        </w:rPr>
        <w:br/>
        <w:t>- Esistono figure dedicate full-time all'aggiornamento/tuning delle soluzioni di AI o sono task temporanei/parziali o a progetto?</w:t>
      </w:r>
      <w:r w:rsidRPr="00230676">
        <w:rPr>
          <w:rFonts w:cstheme="minorHAnsi"/>
        </w:rPr>
        <w:br/>
        <w:t>………………………</w:t>
      </w:r>
      <w:proofErr w:type="gramStart"/>
      <w:r w:rsidRPr="00230676">
        <w:rPr>
          <w:rFonts w:cstheme="minorHAnsi"/>
        </w:rPr>
        <w:t>…….</w:t>
      </w:r>
      <w:proofErr w:type="gramEnd"/>
      <w:r w:rsidRPr="00230676">
        <w:rPr>
          <w:rFonts w:cstheme="minorHAnsi"/>
        </w:rPr>
        <w:t>.</w:t>
      </w:r>
    </w:p>
    <w:p w14:paraId="120133B8" w14:textId="77777777" w:rsidR="00472B47" w:rsidRPr="001A0E80" w:rsidRDefault="00472B47" w:rsidP="00472B47">
      <w:pPr>
        <w:spacing w:before="100" w:beforeAutospacing="1" w:after="100" w:afterAutospacing="1"/>
        <w:rPr>
          <w:rFonts w:cstheme="minorHAnsi"/>
          <w:b/>
          <w:bCs/>
          <w:color w:val="00B0F0"/>
          <w:sz w:val="28"/>
          <w:szCs w:val="28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9D975" wp14:editId="07883F84">
                <wp:simplePos x="0" y="0"/>
                <wp:positionH relativeFrom="column">
                  <wp:posOffset>9525</wp:posOffset>
                </wp:positionH>
                <wp:positionV relativeFrom="paragraph">
                  <wp:posOffset>203200</wp:posOffset>
                </wp:positionV>
                <wp:extent cx="5638800" cy="9525"/>
                <wp:effectExtent l="0" t="0" r="19050" b="28575"/>
                <wp:wrapNone/>
                <wp:docPr id="8" name="Connettore dirit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D4FCE" id="Connettore dirit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6pt" to="444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Pr="00230676">
        <w:rPr>
          <w:rFonts w:cstheme="minorHAnsi"/>
        </w:rPr>
        <w:br/>
      </w:r>
      <w:r>
        <w:rPr>
          <w:rFonts w:ascii="Arial" w:hAnsi="Arial" w:cs="Arial"/>
        </w:rPr>
        <w:br/>
      </w:r>
      <w:r w:rsidRPr="001A0E80">
        <w:rPr>
          <w:rFonts w:cstheme="minorHAnsi"/>
          <w:b/>
          <w:bCs/>
          <w:color w:val="00B0F0"/>
          <w:sz w:val="28"/>
          <w:szCs w:val="28"/>
        </w:rPr>
        <w:t>Per cortesia, ritornare questo doc via e-mail a: segreteria</w:t>
      </w:r>
      <w:r>
        <w:rPr>
          <w:rFonts w:cstheme="minorHAnsi"/>
          <w:b/>
          <w:bCs/>
          <w:color w:val="00B0F0"/>
          <w:sz w:val="28"/>
          <w:szCs w:val="28"/>
        </w:rPr>
        <w:t>_cmmc</w:t>
      </w:r>
      <w:r w:rsidRPr="001A0E80">
        <w:rPr>
          <w:rFonts w:cstheme="minorHAnsi"/>
          <w:b/>
          <w:bCs/>
          <w:color w:val="00B0F0"/>
          <w:sz w:val="28"/>
          <w:szCs w:val="28"/>
        </w:rPr>
        <w:t>@</w:t>
      </w:r>
      <w:r>
        <w:rPr>
          <w:rFonts w:cstheme="minorHAnsi"/>
          <w:b/>
          <w:bCs/>
          <w:color w:val="00B0F0"/>
          <w:sz w:val="28"/>
          <w:szCs w:val="28"/>
        </w:rPr>
        <w:t>markab.it</w:t>
      </w:r>
    </w:p>
    <w:bookmarkEnd w:id="0"/>
    <w:p w14:paraId="73FD046F" w14:textId="568C2744" w:rsidR="005D57B7" w:rsidRDefault="005D57B7">
      <w:pPr>
        <w:pStyle w:val="Heading2"/>
      </w:pPr>
    </w:p>
    <w:sectPr w:rsidR="005D57B7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0FC5"/>
    <w:multiLevelType w:val="hybridMultilevel"/>
    <w:tmpl w:val="401CEEDE"/>
    <w:lvl w:ilvl="0" w:tplc="7D30128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75D4C83E" w:tentative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8A3CA7E0" w:tentative="1">
      <w:start w:val="1"/>
      <w:numFmt w:val="bullet"/>
      <w:lvlText w:val="◦"/>
      <w:lvlJc w:val="left"/>
      <w:pPr>
        <w:ind w:left="2160" w:hanging="360"/>
      </w:pPr>
      <w:rPr>
        <w:rFonts w:ascii="Calibri" w:hAnsi="Calibri" w:hint="default"/>
      </w:rPr>
    </w:lvl>
    <w:lvl w:ilvl="3" w:tplc="EA02FC1E" w:tentative="1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A6B87EB2" w:tentative="1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D480E808" w:tentative="1">
      <w:start w:val="1"/>
      <w:numFmt w:val="bullet"/>
      <w:lvlText w:val="◦"/>
      <w:lvlJc w:val="left"/>
      <w:pPr>
        <w:ind w:left="4320" w:hanging="360"/>
      </w:pPr>
      <w:rPr>
        <w:rFonts w:ascii="Calibri" w:hAnsi="Calibri" w:hint="default"/>
      </w:rPr>
    </w:lvl>
    <w:lvl w:ilvl="6" w:tplc="240AE1F0" w:tentative="1">
      <w:start w:val="1"/>
      <w:numFmt w:val="bullet"/>
      <w:lvlText w:val="•"/>
      <w:lvlJc w:val="left"/>
      <w:pPr>
        <w:ind w:left="5040" w:hanging="360"/>
      </w:pPr>
      <w:rPr>
        <w:rFonts w:ascii="Calibri" w:hAnsi="Calibri" w:hint="default"/>
      </w:rPr>
    </w:lvl>
    <w:lvl w:ilvl="7" w:tplc="41A84DEA" w:tentative="1">
      <w:start w:val="1"/>
      <w:numFmt w:val="bullet"/>
      <w:lvlText w:val="-"/>
      <w:lvlJc w:val="left"/>
      <w:pPr>
        <w:ind w:left="5760" w:hanging="360"/>
      </w:pPr>
      <w:rPr>
        <w:rFonts w:ascii="Courier New" w:hAnsi="Courier New" w:hint="default"/>
      </w:rPr>
    </w:lvl>
    <w:lvl w:ilvl="8" w:tplc="9ADC97D8" w:tentative="1">
      <w:start w:val="1"/>
      <w:numFmt w:val="bullet"/>
      <w:lvlText w:val="◦"/>
      <w:lvlJc w:val="left"/>
      <w:pPr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2CE207C1"/>
    <w:multiLevelType w:val="hybridMultilevel"/>
    <w:tmpl w:val="725A7FFC"/>
    <w:lvl w:ilvl="0" w:tplc="4BEE545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136A388C" w:tentative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D7EAE148" w:tentative="1">
      <w:start w:val="1"/>
      <w:numFmt w:val="bullet"/>
      <w:lvlText w:val="◦"/>
      <w:lvlJc w:val="left"/>
      <w:pPr>
        <w:ind w:left="2160" w:hanging="360"/>
      </w:pPr>
      <w:rPr>
        <w:rFonts w:ascii="Calibri" w:hAnsi="Calibri" w:hint="default"/>
      </w:rPr>
    </w:lvl>
    <w:lvl w:ilvl="3" w:tplc="4AACF604" w:tentative="1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94B8DC1E" w:tentative="1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22965454" w:tentative="1">
      <w:start w:val="1"/>
      <w:numFmt w:val="bullet"/>
      <w:lvlText w:val="◦"/>
      <w:lvlJc w:val="left"/>
      <w:pPr>
        <w:ind w:left="4320" w:hanging="360"/>
      </w:pPr>
      <w:rPr>
        <w:rFonts w:ascii="Calibri" w:hAnsi="Calibri" w:hint="default"/>
      </w:rPr>
    </w:lvl>
    <w:lvl w:ilvl="6" w:tplc="9CFAA1E6" w:tentative="1">
      <w:start w:val="1"/>
      <w:numFmt w:val="bullet"/>
      <w:lvlText w:val="•"/>
      <w:lvlJc w:val="left"/>
      <w:pPr>
        <w:ind w:left="5040" w:hanging="360"/>
      </w:pPr>
      <w:rPr>
        <w:rFonts w:ascii="Calibri" w:hAnsi="Calibri" w:hint="default"/>
      </w:rPr>
    </w:lvl>
    <w:lvl w:ilvl="7" w:tplc="61BCCD8A" w:tentative="1">
      <w:start w:val="1"/>
      <w:numFmt w:val="bullet"/>
      <w:lvlText w:val="-"/>
      <w:lvlJc w:val="left"/>
      <w:pPr>
        <w:ind w:left="5760" w:hanging="360"/>
      </w:pPr>
      <w:rPr>
        <w:rFonts w:ascii="Courier New" w:hAnsi="Courier New" w:hint="default"/>
      </w:rPr>
    </w:lvl>
    <w:lvl w:ilvl="8" w:tplc="DE54E42E" w:tentative="1">
      <w:start w:val="1"/>
      <w:numFmt w:val="bullet"/>
      <w:lvlText w:val="◦"/>
      <w:lvlJc w:val="left"/>
      <w:pPr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3DDA0740"/>
    <w:multiLevelType w:val="hybridMultilevel"/>
    <w:tmpl w:val="AF0AB75A"/>
    <w:lvl w:ilvl="0" w:tplc="83A02C1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A6189944" w:tentative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6F662914" w:tentative="1">
      <w:start w:val="1"/>
      <w:numFmt w:val="bullet"/>
      <w:lvlText w:val="◦"/>
      <w:lvlJc w:val="left"/>
      <w:pPr>
        <w:ind w:left="2160" w:hanging="360"/>
      </w:pPr>
      <w:rPr>
        <w:rFonts w:ascii="Calibri" w:hAnsi="Calibri" w:hint="default"/>
      </w:rPr>
    </w:lvl>
    <w:lvl w:ilvl="3" w:tplc="63B0C99A" w:tentative="1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CE587C02" w:tentative="1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FCAAA324" w:tentative="1">
      <w:start w:val="1"/>
      <w:numFmt w:val="bullet"/>
      <w:lvlText w:val="◦"/>
      <w:lvlJc w:val="left"/>
      <w:pPr>
        <w:ind w:left="4320" w:hanging="360"/>
      </w:pPr>
      <w:rPr>
        <w:rFonts w:ascii="Calibri" w:hAnsi="Calibri" w:hint="default"/>
      </w:rPr>
    </w:lvl>
    <w:lvl w:ilvl="6" w:tplc="16F070F8" w:tentative="1">
      <w:start w:val="1"/>
      <w:numFmt w:val="bullet"/>
      <w:lvlText w:val="•"/>
      <w:lvlJc w:val="left"/>
      <w:pPr>
        <w:ind w:left="5040" w:hanging="360"/>
      </w:pPr>
      <w:rPr>
        <w:rFonts w:ascii="Calibri" w:hAnsi="Calibri" w:hint="default"/>
      </w:rPr>
    </w:lvl>
    <w:lvl w:ilvl="7" w:tplc="3B32790E" w:tentative="1">
      <w:start w:val="1"/>
      <w:numFmt w:val="bullet"/>
      <w:lvlText w:val="-"/>
      <w:lvlJc w:val="left"/>
      <w:pPr>
        <w:ind w:left="5760" w:hanging="360"/>
      </w:pPr>
      <w:rPr>
        <w:rFonts w:ascii="Courier New" w:hAnsi="Courier New" w:hint="default"/>
      </w:rPr>
    </w:lvl>
    <w:lvl w:ilvl="8" w:tplc="6EBEE852" w:tentative="1">
      <w:start w:val="1"/>
      <w:numFmt w:val="bullet"/>
      <w:lvlText w:val="◦"/>
      <w:lvlJc w:val="left"/>
      <w:pPr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496E372D"/>
    <w:multiLevelType w:val="hybridMultilevel"/>
    <w:tmpl w:val="04080C1E"/>
    <w:lvl w:ilvl="0" w:tplc="1AF4866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9B2470C" w:tentative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F4EECE90" w:tentative="1">
      <w:start w:val="1"/>
      <w:numFmt w:val="bullet"/>
      <w:lvlText w:val="◦"/>
      <w:lvlJc w:val="left"/>
      <w:pPr>
        <w:ind w:left="2160" w:hanging="360"/>
      </w:pPr>
      <w:rPr>
        <w:rFonts w:ascii="Calibri" w:hAnsi="Calibri" w:hint="default"/>
      </w:rPr>
    </w:lvl>
    <w:lvl w:ilvl="3" w:tplc="112C13EA" w:tentative="1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68B67A68" w:tentative="1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8D58EA02" w:tentative="1">
      <w:start w:val="1"/>
      <w:numFmt w:val="bullet"/>
      <w:lvlText w:val="◦"/>
      <w:lvlJc w:val="left"/>
      <w:pPr>
        <w:ind w:left="4320" w:hanging="360"/>
      </w:pPr>
      <w:rPr>
        <w:rFonts w:ascii="Calibri" w:hAnsi="Calibri" w:hint="default"/>
      </w:rPr>
    </w:lvl>
    <w:lvl w:ilvl="6" w:tplc="038E9F6C" w:tentative="1">
      <w:start w:val="1"/>
      <w:numFmt w:val="bullet"/>
      <w:lvlText w:val="•"/>
      <w:lvlJc w:val="left"/>
      <w:pPr>
        <w:ind w:left="5040" w:hanging="360"/>
      </w:pPr>
      <w:rPr>
        <w:rFonts w:ascii="Calibri" w:hAnsi="Calibri" w:hint="default"/>
      </w:rPr>
    </w:lvl>
    <w:lvl w:ilvl="7" w:tplc="885A4F60" w:tentative="1">
      <w:start w:val="1"/>
      <w:numFmt w:val="bullet"/>
      <w:lvlText w:val="-"/>
      <w:lvlJc w:val="left"/>
      <w:pPr>
        <w:ind w:left="5760" w:hanging="360"/>
      </w:pPr>
      <w:rPr>
        <w:rFonts w:ascii="Courier New" w:hAnsi="Courier New" w:hint="default"/>
      </w:rPr>
    </w:lvl>
    <w:lvl w:ilvl="8" w:tplc="6B9E152A" w:tentative="1">
      <w:start w:val="1"/>
      <w:numFmt w:val="bullet"/>
      <w:lvlText w:val="◦"/>
      <w:lvlJc w:val="left"/>
      <w:pPr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51D400C4"/>
    <w:multiLevelType w:val="hybridMultilevel"/>
    <w:tmpl w:val="0BB45826"/>
    <w:lvl w:ilvl="0" w:tplc="1EDC5F8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1BA26A5E" w:tentative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0C03496" w:tentative="1">
      <w:start w:val="1"/>
      <w:numFmt w:val="bullet"/>
      <w:lvlText w:val="◦"/>
      <w:lvlJc w:val="left"/>
      <w:pPr>
        <w:ind w:left="2160" w:hanging="360"/>
      </w:pPr>
      <w:rPr>
        <w:rFonts w:ascii="Calibri" w:hAnsi="Calibri" w:hint="default"/>
      </w:rPr>
    </w:lvl>
    <w:lvl w:ilvl="3" w:tplc="B65EDC5C" w:tentative="1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7682D79E" w:tentative="1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6A48ACB8" w:tentative="1">
      <w:start w:val="1"/>
      <w:numFmt w:val="bullet"/>
      <w:lvlText w:val="◦"/>
      <w:lvlJc w:val="left"/>
      <w:pPr>
        <w:ind w:left="4320" w:hanging="360"/>
      </w:pPr>
      <w:rPr>
        <w:rFonts w:ascii="Calibri" w:hAnsi="Calibri" w:hint="default"/>
      </w:rPr>
    </w:lvl>
    <w:lvl w:ilvl="6" w:tplc="B4522304" w:tentative="1">
      <w:start w:val="1"/>
      <w:numFmt w:val="bullet"/>
      <w:lvlText w:val="•"/>
      <w:lvlJc w:val="left"/>
      <w:pPr>
        <w:ind w:left="5040" w:hanging="360"/>
      </w:pPr>
      <w:rPr>
        <w:rFonts w:ascii="Calibri" w:hAnsi="Calibri" w:hint="default"/>
      </w:rPr>
    </w:lvl>
    <w:lvl w:ilvl="7" w:tplc="AF1AF43E" w:tentative="1">
      <w:start w:val="1"/>
      <w:numFmt w:val="bullet"/>
      <w:lvlText w:val="-"/>
      <w:lvlJc w:val="left"/>
      <w:pPr>
        <w:ind w:left="5760" w:hanging="360"/>
      </w:pPr>
      <w:rPr>
        <w:rFonts w:ascii="Courier New" w:hAnsi="Courier New" w:hint="default"/>
      </w:rPr>
    </w:lvl>
    <w:lvl w:ilvl="8" w:tplc="71AA1EB6" w:tentative="1">
      <w:start w:val="1"/>
      <w:numFmt w:val="bullet"/>
      <w:lvlText w:val="◦"/>
      <w:lvlJc w:val="left"/>
      <w:pPr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6BF72E78"/>
    <w:multiLevelType w:val="hybridMultilevel"/>
    <w:tmpl w:val="CF94FD5E"/>
    <w:lvl w:ilvl="0" w:tplc="B12EE5B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ABB24C76" w:tentative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DDFEF17C" w:tentative="1">
      <w:start w:val="1"/>
      <w:numFmt w:val="bullet"/>
      <w:lvlText w:val="◦"/>
      <w:lvlJc w:val="left"/>
      <w:pPr>
        <w:ind w:left="2160" w:hanging="360"/>
      </w:pPr>
      <w:rPr>
        <w:rFonts w:ascii="Calibri" w:hAnsi="Calibri" w:hint="default"/>
      </w:rPr>
    </w:lvl>
    <w:lvl w:ilvl="3" w:tplc="D33C516C" w:tentative="1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29D89210" w:tentative="1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1DD83DC4" w:tentative="1">
      <w:start w:val="1"/>
      <w:numFmt w:val="bullet"/>
      <w:lvlText w:val="◦"/>
      <w:lvlJc w:val="left"/>
      <w:pPr>
        <w:ind w:left="4320" w:hanging="360"/>
      </w:pPr>
      <w:rPr>
        <w:rFonts w:ascii="Calibri" w:hAnsi="Calibri" w:hint="default"/>
      </w:rPr>
    </w:lvl>
    <w:lvl w:ilvl="6" w:tplc="D234C4D8" w:tentative="1">
      <w:start w:val="1"/>
      <w:numFmt w:val="bullet"/>
      <w:lvlText w:val="•"/>
      <w:lvlJc w:val="left"/>
      <w:pPr>
        <w:ind w:left="5040" w:hanging="360"/>
      </w:pPr>
      <w:rPr>
        <w:rFonts w:ascii="Calibri" w:hAnsi="Calibri" w:hint="default"/>
      </w:rPr>
    </w:lvl>
    <w:lvl w:ilvl="7" w:tplc="46209170" w:tentative="1">
      <w:start w:val="1"/>
      <w:numFmt w:val="bullet"/>
      <w:lvlText w:val="-"/>
      <w:lvlJc w:val="left"/>
      <w:pPr>
        <w:ind w:left="5760" w:hanging="360"/>
      </w:pPr>
      <w:rPr>
        <w:rFonts w:ascii="Courier New" w:hAnsi="Courier New" w:hint="default"/>
      </w:rPr>
    </w:lvl>
    <w:lvl w:ilvl="8" w:tplc="F92A8C22" w:tentative="1">
      <w:start w:val="1"/>
      <w:numFmt w:val="bullet"/>
      <w:lvlText w:val="◦"/>
      <w:lvlJc w:val="left"/>
      <w:pPr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6CBF2BC0"/>
    <w:multiLevelType w:val="hybridMultilevel"/>
    <w:tmpl w:val="296453F4"/>
    <w:lvl w:ilvl="0" w:tplc="32F8A87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45342" w:tentative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739E1218" w:tentative="1">
      <w:start w:val="1"/>
      <w:numFmt w:val="bullet"/>
      <w:lvlText w:val="◦"/>
      <w:lvlJc w:val="left"/>
      <w:pPr>
        <w:ind w:left="2160" w:hanging="360"/>
      </w:pPr>
      <w:rPr>
        <w:rFonts w:ascii="Calibri" w:hAnsi="Calibri" w:hint="default"/>
      </w:rPr>
    </w:lvl>
    <w:lvl w:ilvl="3" w:tplc="64FCA532" w:tentative="1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102E3404" w:tentative="1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E136582C" w:tentative="1">
      <w:start w:val="1"/>
      <w:numFmt w:val="bullet"/>
      <w:lvlText w:val="◦"/>
      <w:lvlJc w:val="left"/>
      <w:pPr>
        <w:ind w:left="4320" w:hanging="360"/>
      </w:pPr>
      <w:rPr>
        <w:rFonts w:ascii="Calibri" w:hAnsi="Calibri" w:hint="default"/>
      </w:rPr>
    </w:lvl>
    <w:lvl w:ilvl="6" w:tplc="01D6CB4E" w:tentative="1">
      <w:start w:val="1"/>
      <w:numFmt w:val="bullet"/>
      <w:lvlText w:val="•"/>
      <w:lvlJc w:val="left"/>
      <w:pPr>
        <w:ind w:left="5040" w:hanging="360"/>
      </w:pPr>
      <w:rPr>
        <w:rFonts w:ascii="Calibri" w:hAnsi="Calibri" w:hint="default"/>
      </w:rPr>
    </w:lvl>
    <w:lvl w:ilvl="7" w:tplc="1F1012D8" w:tentative="1">
      <w:start w:val="1"/>
      <w:numFmt w:val="bullet"/>
      <w:lvlText w:val="-"/>
      <w:lvlJc w:val="left"/>
      <w:pPr>
        <w:ind w:left="5760" w:hanging="360"/>
      </w:pPr>
      <w:rPr>
        <w:rFonts w:ascii="Courier New" w:hAnsi="Courier New" w:hint="default"/>
      </w:rPr>
    </w:lvl>
    <w:lvl w:ilvl="8" w:tplc="2D7A2AC8" w:tentative="1">
      <w:start w:val="1"/>
      <w:numFmt w:val="bullet"/>
      <w:lvlText w:val="◦"/>
      <w:lvlJc w:val="left"/>
      <w:pPr>
        <w:ind w:left="6480" w:hanging="360"/>
      </w:pPr>
      <w:rPr>
        <w:rFonts w:ascii="Calibri" w:hAnsi="Calibri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7B7"/>
    <w:rsid w:val="00472B47"/>
    <w:rsid w:val="005D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DC7F"/>
  <w15:docId w15:val="{7F9D052C-ADBF-4A31-8252-9478991B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basedOn w:val="Normale"/>
    <w:uiPriority w:val="1"/>
    <w:unhideWhenUsed/>
    <w:qFormat/>
    <w:rPr>
      <w:rFonts w:ascii="Calibri"/>
    </w:rPr>
  </w:style>
  <w:style w:type="paragraph" w:customStyle="1" w:styleId="Titolo1">
    <w:name w:val="Titolo1"/>
    <w:basedOn w:val="Normale1"/>
    <w:next w:val="Normale1"/>
    <w:uiPriority w:val="1"/>
    <w:unhideWhenUsed/>
    <w:qFormat/>
    <w:pPr>
      <w:spacing w:line="240" w:lineRule="auto"/>
    </w:pPr>
    <w:rPr>
      <w:rFonts w:ascii="Calibri Light"/>
      <w:sz w:val="56"/>
    </w:rPr>
  </w:style>
  <w:style w:type="paragraph" w:customStyle="1" w:styleId="Heading1">
    <w:name w:val="Heading1"/>
    <w:basedOn w:val="Normale1"/>
    <w:next w:val="Normale1"/>
    <w:uiPriority w:val="1"/>
    <w:unhideWhenUsed/>
    <w:qFormat/>
    <w:pPr>
      <w:keepNext/>
      <w:spacing w:before="480" w:after="120"/>
      <w:outlineLvl w:val="0"/>
    </w:pPr>
    <w:rPr>
      <w:rFonts w:ascii="Calibri Light"/>
      <w:color w:val="4472C4" w:themeColor="accent1"/>
      <w:sz w:val="32"/>
    </w:rPr>
  </w:style>
  <w:style w:type="paragraph" w:customStyle="1" w:styleId="Heading2">
    <w:name w:val="Heading2"/>
    <w:basedOn w:val="Normale1"/>
    <w:next w:val="Normale1"/>
    <w:uiPriority w:val="1"/>
    <w:unhideWhenUsed/>
    <w:qFormat/>
    <w:pPr>
      <w:keepNext/>
      <w:spacing w:before="40" w:after="0"/>
      <w:outlineLvl w:val="1"/>
    </w:pPr>
    <w:rPr>
      <w:rFonts w:ascii="Calibri Light"/>
      <w:color w:val="4472C4" w:themeColor="accent1"/>
      <w:sz w:val="26"/>
    </w:rPr>
  </w:style>
  <w:style w:type="character" w:customStyle="1" w:styleId="EmphasizeItalicize">
    <w:name w:val="EmphasizeItalicize"/>
    <w:uiPriority w:val="1"/>
    <w:unhideWhenUsed/>
    <w:qFormat/>
    <w:rPr>
      <w:rFonts w:ascii="Calibri"/>
      <w:b/>
      <w:i/>
    </w:rPr>
  </w:style>
  <w:style w:type="character" w:customStyle="1" w:styleId="Enfasigrassetto1">
    <w:name w:val="Enfasi (grassetto)1"/>
    <w:uiPriority w:val="1"/>
    <w:unhideWhenUsed/>
    <w:qFormat/>
    <w:rPr>
      <w:rFonts w:ascii="Calibri"/>
      <w:b/>
    </w:rPr>
  </w:style>
  <w:style w:type="character" w:customStyle="1" w:styleId="Enfasicorsivo1">
    <w:name w:val="Enfasi (corsivo)1"/>
    <w:uiPriority w:val="1"/>
    <w:unhideWhenUsed/>
    <w:qFormat/>
    <w:rPr>
      <w:rFonts w:ascii="Calibri"/>
      <w:i/>
    </w:rPr>
  </w:style>
  <w:style w:type="character" w:customStyle="1" w:styleId="SwayHyperlink">
    <w:name w:val="SwayHyperlink"/>
    <w:uiPriority w:val="1"/>
    <w:unhideWhenUsed/>
    <w:qFormat/>
    <w:rPr>
      <w:rFonts w:ascii="Calibri"/>
      <w:color w:val="0563C1" w:themeColor="hyperlink"/>
      <w:u w:val="single"/>
    </w:rPr>
  </w:style>
  <w:style w:type="character" w:customStyle="1" w:styleId="BoldHyperlink">
    <w:name w:val="BoldHyperlink"/>
    <w:uiPriority w:val="1"/>
    <w:unhideWhenUsed/>
    <w:qFormat/>
    <w:rPr>
      <w:rFonts w:ascii="Calibri"/>
      <w:b/>
      <w:color w:val="0563C1" w:themeColor="hyperlink"/>
      <w:u w:val="single"/>
    </w:rPr>
  </w:style>
  <w:style w:type="character" w:customStyle="1" w:styleId="ItalicHyperlink">
    <w:name w:val="ItalicHyperlink"/>
    <w:uiPriority w:val="1"/>
    <w:unhideWhenUsed/>
    <w:qFormat/>
    <w:rPr>
      <w:rFonts w:ascii="Calibri"/>
      <w:i/>
      <w:color w:val="0563C1" w:themeColor="hyperlink"/>
      <w:u w:val="single"/>
    </w:rPr>
  </w:style>
  <w:style w:type="character" w:customStyle="1" w:styleId="BoldItalicHyperlink">
    <w:name w:val="BoldItalicHyperlink"/>
    <w:uiPriority w:val="1"/>
    <w:unhideWhenUsed/>
    <w:qFormat/>
    <w:rPr>
      <w:rFonts w:ascii="Calibri"/>
      <w:b/>
      <w:i/>
      <w:color w:val="0563C1" w:themeColor="hyperlink"/>
      <w:u w:val="single"/>
    </w:rPr>
  </w:style>
  <w:style w:type="paragraph" w:customStyle="1" w:styleId="Didascalia1">
    <w:name w:val="Didascalia1"/>
    <w:basedOn w:val="Normale1"/>
    <w:next w:val="Normale1"/>
    <w:uiPriority w:val="1"/>
    <w:unhideWhenUsed/>
    <w:qFormat/>
    <w:pPr>
      <w:spacing w:after="200" w:line="240" w:lineRule="auto"/>
      <w:jc w:val="center"/>
    </w:pPr>
    <w:rPr>
      <w:i/>
      <w:color w:val="44546A" w:themeColor="text2"/>
      <w:sz w:val="18"/>
    </w:rPr>
  </w:style>
  <w:style w:type="paragraph" w:customStyle="1" w:styleId="FootnoteText">
    <w:name w:val="FootnoteText"/>
    <w:basedOn w:val="Normale1"/>
    <w:next w:val="Normale1"/>
    <w:uiPriority w:val="1"/>
    <w:unhideWhenUsed/>
    <w:qFormat/>
    <w:pPr>
      <w:spacing w:after="0" w:line="240" w:lineRule="auto"/>
    </w:pPr>
    <w:rPr>
      <w:sz w:val="20"/>
    </w:rPr>
  </w:style>
  <w:style w:type="paragraph" w:customStyle="1" w:styleId="IntenseQuote">
    <w:name w:val="IntenseQuote"/>
    <w:basedOn w:val="Normale1"/>
    <w:next w:val="Normale1"/>
    <w:uiPriority w:val="1"/>
    <w:unhideWhenUsed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jc w:val="center"/>
    </w:pPr>
    <w:rPr>
      <w:i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E5QzoEY034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Markab</dc:creator>
  <cp:lastModifiedBy>Mario Massone</cp:lastModifiedBy>
  <cp:revision>2</cp:revision>
  <dcterms:created xsi:type="dcterms:W3CDTF">2021-11-08T11:16:00Z</dcterms:created>
  <dcterms:modified xsi:type="dcterms:W3CDTF">2021-11-08T11:16:00Z</dcterms:modified>
</cp:coreProperties>
</file>